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4E3" w:rsidRPr="00747B65" w:rsidRDefault="00042C8D" w:rsidP="00042C8D">
      <w:pPr>
        <w:autoSpaceDE w:val="0"/>
        <w:autoSpaceDN w:val="0"/>
        <w:adjustRightInd w:val="0"/>
        <w:spacing w:after="0" w:line="240" w:lineRule="auto"/>
        <w:jc w:val="center"/>
        <w:rPr>
          <w:rFonts w:ascii="Times New Roman" w:hAnsi="Times New Roman" w:cs="Times New Roman"/>
          <w:sz w:val="26"/>
          <w:szCs w:val="26"/>
        </w:rPr>
      </w:pPr>
      <w:r w:rsidRPr="008A6112">
        <w:rPr>
          <w:noProof/>
          <w:sz w:val="26"/>
          <w:szCs w:val="26"/>
          <w:lang w:eastAsia="ru-RU"/>
        </w:rPr>
        <w:drawing>
          <wp:inline distT="0" distB="0" distL="0" distR="0" wp14:anchorId="313B412B" wp14:editId="493FD966">
            <wp:extent cx="491490" cy="612775"/>
            <wp:effectExtent l="19050" t="0" r="3810" b="0"/>
            <wp:docPr id="1" name="Рисунок 1"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полярный р-н (герб)контур-040908"/>
                    <pic:cNvPicPr>
                      <a:picLocks noChangeAspect="1" noChangeArrowheads="1"/>
                    </pic:cNvPicPr>
                  </pic:nvPicPr>
                  <pic:blipFill>
                    <a:blip r:embed="rId9" cstate="print"/>
                    <a:srcRect/>
                    <a:stretch>
                      <a:fillRect/>
                    </a:stretch>
                  </pic:blipFill>
                  <pic:spPr bwMode="auto">
                    <a:xfrm>
                      <a:off x="0" y="0"/>
                      <a:ext cx="491490" cy="612775"/>
                    </a:xfrm>
                    <a:prstGeom prst="rect">
                      <a:avLst/>
                    </a:prstGeom>
                    <a:noFill/>
                    <a:ln w="9525">
                      <a:noFill/>
                      <a:miter lim="800000"/>
                      <a:headEnd/>
                      <a:tailEnd/>
                    </a:ln>
                  </pic:spPr>
                </pic:pic>
              </a:graphicData>
            </a:graphic>
          </wp:inline>
        </w:drawing>
      </w:r>
    </w:p>
    <w:p w:rsidR="00747B65" w:rsidRPr="00747B65" w:rsidRDefault="00747B65" w:rsidP="00042C8D">
      <w:pPr>
        <w:spacing w:before="120" w:after="0" w:line="240" w:lineRule="auto"/>
        <w:jc w:val="center"/>
        <w:rPr>
          <w:rFonts w:ascii="Times New Roman" w:eastAsia="Times New Roman" w:hAnsi="Times New Roman" w:cs="Times New Roman"/>
          <w:lang w:eastAsia="ru-RU"/>
        </w:rPr>
      </w:pPr>
      <w:r w:rsidRPr="00747B65">
        <w:rPr>
          <w:rFonts w:ascii="Times New Roman" w:eastAsia="Times New Roman" w:hAnsi="Times New Roman" w:cs="Times New Roman"/>
          <w:lang w:eastAsia="ru-RU"/>
        </w:rPr>
        <w:t>МУНИЦИПАЛЬНОЕ ОБРАЗОВАНИЕ «МУНИЦИПАЛЬНЫЙ РАЙОН «ЗАПОЛЯРНЫЙ РАЙОН»</w:t>
      </w:r>
    </w:p>
    <w:p w:rsidR="00747B65" w:rsidRPr="00747B65" w:rsidRDefault="00747B65" w:rsidP="00042C8D">
      <w:pPr>
        <w:spacing w:after="0" w:line="240" w:lineRule="auto"/>
        <w:jc w:val="center"/>
        <w:rPr>
          <w:rFonts w:ascii="Times New Roman" w:eastAsia="Times New Roman" w:hAnsi="Times New Roman" w:cs="Times New Roman"/>
          <w:b/>
          <w:sz w:val="24"/>
          <w:szCs w:val="20"/>
          <w:lang w:eastAsia="ru-RU"/>
        </w:rPr>
      </w:pPr>
      <w:r w:rsidRPr="00747B65">
        <w:rPr>
          <w:rFonts w:ascii="Times New Roman" w:eastAsia="Times New Roman" w:hAnsi="Times New Roman" w:cs="Times New Roman"/>
          <w:b/>
          <w:sz w:val="24"/>
          <w:szCs w:val="20"/>
          <w:lang w:eastAsia="ru-RU"/>
        </w:rPr>
        <w:t>КОНТРОЛЬНО-СЧЕТНАЯ ПАЛАТА</w:t>
      </w:r>
    </w:p>
    <w:tbl>
      <w:tblPr>
        <w:tblW w:w="9914" w:type="dxa"/>
        <w:tblInd w:w="108" w:type="dxa"/>
        <w:tblBorders>
          <w:top w:val="single" w:sz="4" w:space="0" w:color="auto"/>
        </w:tblBorders>
        <w:tblLook w:val="0000" w:firstRow="0" w:lastRow="0" w:firstColumn="0" w:lastColumn="0" w:noHBand="0" w:noVBand="0"/>
      </w:tblPr>
      <w:tblGrid>
        <w:gridCol w:w="9914"/>
      </w:tblGrid>
      <w:tr w:rsidR="00747B65" w:rsidRPr="00747B65" w:rsidTr="0047770D">
        <w:trPr>
          <w:trHeight w:val="179"/>
        </w:trPr>
        <w:tc>
          <w:tcPr>
            <w:tcW w:w="9914" w:type="dxa"/>
            <w:tcBorders>
              <w:top w:val="single" w:sz="4" w:space="0" w:color="auto"/>
              <w:left w:val="nil"/>
              <w:bottom w:val="nil"/>
              <w:right w:val="nil"/>
            </w:tcBorders>
            <w:shd w:val="clear" w:color="auto" w:fill="auto"/>
          </w:tcPr>
          <w:p w:rsidR="00747B65" w:rsidRPr="00747B65" w:rsidRDefault="00747B65" w:rsidP="00747B65">
            <w:pPr>
              <w:spacing w:after="0" w:line="240" w:lineRule="auto"/>
              <w:jc w:val="center"/>
              <w:rPr>
                <w:rFonts w:ascii="Times New Roman" w:eastAsia="Times New Roman" w:hAnsi="Times New Roman" w:cs="Times New Roman"/>
                <w:sz w:val="16"/>
                <w:szCs w:val="16"/>
                <w:lang w:eastAsia="ru-RU"/>
              </w:rPr>
            </w:pPr>
            <w:r w:rsidRPr="00747B65">
              <w:rPr>
                <w:rFonts w:ascii="Times New Roman" w:eastAsia="Times New Roman" w:hAnsi="Times New Roman" w:cs="Times New Roman"/>
                <w:sz w:val="16"/>
                <w:szCs w:val="16"/>
                <w:lang w:eastAsia="ru-RU"/>
              </w:rPr>
              <w:t xml:space="preserve">166700 п. Искателей, Ненецкий автономный округ, ул. Губкина, д.10, тел.(81853) 4-81-44, факс (81853) 4-79-64, </w:t>
            </w:r>
            <w:r w:rsidRPr="00747B65">
              <w:rPr>
                <w:rFonts w:ascii="Times New Roman" w:eastAsia="Times New Roman" w:hAnsi="Times New Roman" w:cs="Times New Roman"/>
                <w:sz w:val="16"/>
                <w:szCs w:val="16"/>
                <w:lang w:val="en-US" w:eastAsia="ru-RU"/>
              </w:rPr>
              <w:t>e</w:t>
            </w:r>
            <w:r w:rsidRPr="00747B65">
              <w:rPr>
                <w:rFonts w:ascii="Times New Roman" w:eastAsia="Times New Roman" w:hAnsi="Times New Roman" w:cs="Times New Roman"/>
                <w:sz w:val="16"/>
                <w:szCs w:val="16"/>
                <w:lang w:eastAsia="ru-RU"/>
              </w:rPr>
              <w:t>-</w:t>
            </w:r>
            <w:r w:rsidRPr="00747B65">
              <w:rPr>
                <w:rFonts w:ascii="Times New Roman" w:eastAsia="Times New Roman" w:hAnsi="Times New Roman" w:cs="Times New Roman"/>
                <w:sz w:val="16"/>
                <w:szCs w:val="16"/>
                <w:lang w:val="en-US" w:eastAsia="ru-RU"/>
              </w:rPr>
              <w:t>mail</w:t>
            </w:r>
            <w:r w:rsidRPr="00747B65">
              <w:rPr>
                <w:rFonts w:ascii="Times New Roman" w:eastAsia="Times New Roman" w:hAnsi="Times New Roman" w:cs="Times New Roman"/>
                <w:sz w:val="16"/>
                <w:szCs w:val="16"/>
                <w:lang w:eastAsia="ru-RU"/>
              </w:rPr>
              <w:t xml:space="preserve">: </w:t>
            </w:r>
            <w:proofErr w:type="spellStart"/>
            <w:r w:rsidRPr="00747B65">
              <w:rPr>
                <w:rFonts w:ascii="Times New Roman" w:eastAsia="Times New Roman" w:hAnsi="Times New Roman" w:cs="Times New Roman"/>
                <w:sz w:val="16"/>
                <w:szCs w:val="16"/>
                <w:lang w:val="en-US" w:eastAsia="ru-RU"/>
              </w:rPr>
              <w:t>ksp</w:t>
            </w:r>
            <w:proofErr w:type="spellEnd"/>
            <w:r w:rsidRPr="00747B65">
              <w:rPr>
                <w:rFonts w:ascii="Times New Roman" w:eastAsia="Times New Roman" w:hAnsi="Times New Roman" w:cs="Times New Roman"/>
                <w:sz w:val="16"/>
                <w:szCs w:val="16"/>
                <w:lang w:eastAsia="ru-RU"/>
              </w:rPr>
              <w:t>-</w:t>
            </w:r>
            <w:proofErr w:type="spellStart"/>
            <w:r w:rsidRPr="00747B65">
              <w:rPr>
                <w:rFonts w:ascii="Times New Roman" w:eastAsia="Times New Roman" w:hAnsi="Times New Roman" w:cs="Times New Roman"/>
                <w:sz w:val="16"/>
                <w:szCs w:val="16"/>
                <w:lang w:val="en-US" w:eastAsia="ru-RU"/>
              </w:rPr>
              <w:t>zr</w:t>
            </w:r>
            <w:proofErr w:type="spellEnd"/>
            <w:r w:rsidRPr="00747B65">
              <w:rPr>
                <w:rFonts w:ascii="Times New Roman" w:eastAsia="Times New Roman" w:hAnsi="Times New Roman" w:cs="Times New Roman"/>
                <w:sz w:val="16"/>
                <w:szCs w:val="16"/>
                <w:lang w:eastAsia="ru-RU"/>
              </w:rPr>
              <w:t>@</w:t>
            </w:r>
            <w:r w:rsidRPr="00747B65">
              <w:rPr>
                <w:rFonts w:ascii="Times New Roman" w:eastAsia="Times New Roman" w:hAnsi="Times New Roman" w:cs="Times New Roman"/>
                <w:sz w:val="16"/>
                <w:szCs w:val="16"/>
                <w:lang w:val="en-US" w:eastAsia="ru-RU"/>
              </w:rPr>
              <w:t>mail</w:t>
            </w:r>
            <w:r w:rsidRPr="00747B65">
              <w:rPr>
                <w:rFonts w:ascii="Times New Roman" w:eastAsia="Times New Roman" w:hAnsi="Times New Roman" w:cs="Times New Roman"/>
                <w:sz w:val="16"/>
                <w:szCs w:val="16"/>
                <w:lang w:eastAsia="ru-RU"/>
              </w:rPr>
              <w:t>.</w:t>
            </w:r>
            <w:proofErr w:type="spellStart"/>
            <w:r w:rsidRPr="00747B65">
              <w:rPr>
                <w:rFonts w:ascii="Times New Roman" w:eastAsia="Times New Roman" w:hAnsi="Times New Roman" w:cs="Times New Roman"/>
                <w:sz w:val="16"/>
                <w:szCs w:val="16"/>
                <w:lang w:val="en-US" w:eastAsia="ru-RU"/>
              </w:rPr>
              <w:t>ru</w:t>
            </w:r>
            <w:proofErr w:type="spellEnd"/>
          </w:p>
        </w:tc>
      </w:tr>
    </w:tbl>
    <w:p w:rsidR="00747B65" w:rsidRPr="00747B65" w:rsidRDefault="00747B65" w:rsidP="00747B65">
      <w:pPr>
        <w:spacing w:after="0" w:line="240" w:lineRule="auto"/>
        <w:jc w:val="center"/>
        <w:rPr>
          <w:rFonts w:ascii="Times New Roman" w:eastAsia="Times New Roman" w:hAnsi="Times New Roman" w:cs="Times New Roman"/>
          <w:b/>
          <w:bCs/>
          <w:sz w:val="26"/>
          <w:szCs w:val="26"/>
          <w:lang w:eastAsia="ru-RU"/>
        </w:rPr>
      </w:pPr>
    </w:p>
    <w:p w:rsidR="000E24E3" w:rsidRPr="00747B65" w:rsidRDefault="000E24E3" w:rsidP="00747B65">
      <w:pPr>
        <w:autoSpaceDE w:val="0"/>
        <w:autoSpaceDN w:val="0"/>
        <w:adjustRightInd w:val="0"/>
        <w:spacing w:after="0" w:line="240" w:lineRule="auto"/>
        <w:jc w:val="both"/>
        <w:outlineLvl w:val="0"/>
        <w:rPr>
          <w:rFonts w:ascii="Times New Roman" w:hAnsi="Times New Roman" w:cs="Times New Roman"/>
          <w:sz w:val="26"/>
          <w:szCs w:val="26"/>
        </w:rPr>
      </w:pPr>
    </w:p>
    <w:p w:rsidR="000E24E3" w:rsidRPr="00747B65" w:rsidRDefault="009C1FB6" w:rsidP="00747B65">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29</w:t>
      </w:r>
      <w:r w:rsidR="000E24E3" w:rsidRPr="008E45EA">
        <w:rPr>
          <w:rFonts w:ascii="Times New Roman" w:hAnsi="Times New Roman" w:cs="Times New Roman"/>
          <w:sz w:val="26"/>
          <w:szCs w:val="26"/>
        </w:rPr>
        <w:t xml:space="preserve"> </w:t>
      </w:r>
      <w:r>
        <w:rPr>
          <w:rFonts w:ascii="Times New Roman" w:hAnsi="Times New Roman" w:cs="Times New Roman"/>
          <w:sz w:val="26"/>
          <w:szCs w:val="26"/>
        </w:rPr>
        <w:t>ок</w:t>
      </w:r>
      <w:r w:rsidR="0069474A">
        <w:rPr>
          <w:rFonts w:ascii="Times New Roman" w:hAnsi="Times New Roman" w:cs="Times New Roman"/>
          <w:sz w:val="26"/>
          <w:szCs w:val="26"/>
        </w:rPr>
        <w:t>тября</w:t>
      </w:r>
      <w:r w:rsidR="000E24E3" w:rsidRPr="008E45EA">
        <w:rPr>
          <w:rFonts w:ascii="Times New Roman" w:hAnsi="Times New Roman" w:cs="Times New Roman"/>
          <w:sz w:val="26"/>
          <w:szCs w:val="26"/>
        </w:rPr>
        <w:t xml:space="preserve"> 20</w:t>
      </w:r>
      <w:r w:rsidR="00357DE9" w:rsidRPr="008E45EA">
        <w:rPr>
          <w:rFonts w:ascii="Times New Roman" w:hAnsi="Times New Roman" w:cs="Times New Roman"/>
          <w:sz w:val="26"/>
          <w:szCs w:val="26"/>
        </w:rPr>
        <w:t>2</w:t>
      </w:r>
      <w:r w:rsidR="00B17C91" w:rsidRPr="008E45EA">
        <w:rPr>
          <w:rFonts w:ascii="Times New Roman" w:hAnsi="Times New Roman" w:cs="Times New Roman"/>
          <w:sz w:val="26"/>
          <w:szCs w:val="26"/>
        </w:rPr>
        <w:t>1</w:t>
      </w:r>
      <w:r w:rsidR="000E24E3" w:rsidRPr="008E45EA">
        <w:rPr>
          <w:rFonts w:ascii="Times New Roman" w:hAnsi="Times New Roman" w:cs="Times New Roman"/>
          <w:sz w:val="26"/>
          <w:szCs w:val="26"/>
        </w:rPr>
        <w:t xml:space="preserve"> года</w:t>
      </w:r>
    </w:p>
    <w:p w:rsidR="000E24E3" w:rsidRDefault="000E24E3" w:rsidP="00747B65">
      <w:pPr>
        <w:autoSpaceDE w:val="0"/>
        <w:autoSpaceDN w:val="0"/>
        <w:adjustRightInd w:val="0"/>
        <w:spacing w:after="0" w:line="240" w:lineRule="auto"/>
        <w:jc w:val="both"/>
        <w:outlineLvl w:val="0"/>
        <w:rPr>
          <w:rFonts w:ascii="Times New Roman" w:hAnsi="Times New Roman" w:cs="Times New Roman"/>
          <w:sz w:val="26"/>
          <w:szCs w:val="26"/>
        </w:rPr>
      </w:pPr>
    </w:p>
    <w:p w:rsidR="000C2ADB" w:rsidRPr="00747B65" w:rsidRDefault="000C2ADB" w:rsidP="00747B65">
      <w:pPr>
        <w:autoSpaceDE w:val="0"/>
        <w:autoSpaceDN w:val="0"/>
        <w:adjustRightInd w:val="0"/>
        <w:spacing w:after="0" w:line="240" w:lineRule="auto"/>
        <w:jc w:val="both"/>
        <w:outlineLvl w:val="0"/>
        <w:rPr>
          <w:rFonts w:ascii="Times New Roman" w:hAnsi="Times New Roman" w:cs="Times New Roman"/>
          <w:sz w:val="26"/>
          <w:szCs w:val="26"/>
        </w:rPr>
      </w:pPr>
    </w:p>
    <w:p w:rsidR="00747B65" w:rsidRPr="00357DE9" w:rsidRDefault="000E24E3" w:rsidP="00747B65">
      <w:pPr>
        <w:autoSpaceDE w:val="0"/>
        <w:autoSpaceDN w:val="0"/>
        <w:adjustRightInd w:val="0"/>
        <w:spacing w:after="0" w:line="240" w:lineRule="auto"/>
        <w:jc w:val="center"/>
        <w:outlineLvl w:val="0"/>
        <w:rPr>
          <w:rFonts w:ascii="Times New Roman" w:hAnsi="Times New Roman" w:cs="Times New Roman"/>
          <w:b/>
          <w:sz w:val="26"/>
          <w:szCs w:val="26"/>
        </w:rPr>
      </w:pPr>
      <w:r w:rsidRPr="00357DE9">
        <w:rPr>
          <w:rFonts w:ascii="Times New Roman" w:hAnsi="Times New Roman" w:cs="Times New Roman"/>
          <w:b/>
          <w:sz w:val="26"/>
          <w:szCs w:val="26"/>
        </w:rPr>
        <w:t>ИНФОРМАЦИЯ</w:t>
      </w:r>
    </w:p>
    <w:p w:rsidR="000E24E3" w:rsidRPr="00042C8D" w:rsidRDefault="00042C8D" w:rsidP="00747B65">
      <w:pPr>
        <w:autoSpaceDE w:val="0"/>
        <w:autoSpaceDN w:val="0"/>
        <w:adjustRightInd w:val="0"/>
        <w:spacing w:after="0" w:line="240" w:lineRule="auto"/>
        <w:jc w:val="center"/>
        <w:outlineLvl w:val="0"/>
        <w:rPr>
          <w:rFonts w:ascii="Times New Roman" w:hAnsi="Times New Roman" w:cs="Times New Roman"/>
          <w:sz w:val="26"/>
          <w:szCs w:val="26"/>
        </w:rPr>
      </w:pPr>
      <w:r w:rsidRPr="00042C8D">
        <w:rPr>
          <w:rFonts w:ascii="Times New Roman" w:hAnsi="Times New Roman" w:cs="Times New Roman"/>
          <w:sz w:val="26"/>
          <w:szCs w:val="26"/>
        </w:rPr>
        <w:t xml:space="preserve">о проведенных контрольных и экспертно-аналитических мероприятиях, о выявленных при их проведении нарушениях, </w:t>
      </w:r>
      <w:proofErr w:type="gramStart"/>
      <w:r w:rsidRPr="00042C8D">
        <w:rPr>
          <w:rFonts w:ascii="Times New Roman" w:hAnsi="Times New Roman" w:cs="Times New Roman"/>
          <w:sz w:val="26"/>
          <w:szCs w:val="26"/>
        </w:rPr>
        <w:t>подлежащая</w:t>
      </w:r>
      <w:proofErr w:type="gramEnd"/>
      <w:r w:rsidRPr="00042C8D">
        <w:rPr>
          <w:rFonts w:ascii="Times New Roman" w:hAnsi="Times New Roman" w:cs="Times New Roman"/>
          <w:sz w:val="26"/>
          <w:szCs w:val="26"/>
        </w:rPr>
        <w:t xml:space="preserve"> размещению на официальном сайте Заполярного района в сети Интернет и опубликованию в официальном издании Заполярного района</w:t>
      </w:r>
    </w:p>
    <w:p w:rsidR="000E24E3" w:rsidRPr="00747B65" w:rsidRDefault="000E24E3" w:rsidP="00747B65">
      <w:pPr>
        <w:autoSpaceDE w:val="0"/>
        <w:autoSpaceDN w:val="0"/>
        <w:adjustRightInd w:val="0"/>
        <w:spacing w:after="0" w:line="240" w:lineRule="auto"/>
        <w:jc w:val="both"/>
        <w:outlineLvl w:val="0"/>
        <w:rPr>
          <w:rFonts w:ascii="Times New Roman" w:hAnsi="Times New Roman" w:cs="Times New Roman"/>
          <w:sz w:val="26"/>
          <w:szCs w:val="26"/>
        </w:rPr>
      </w:pPr>
    </w:p>
    <w:p w:rsidR="00765CAA" w:rsidRPr="00D610C3" w:rsidRDefault="00765CAA" w:rsidP="00747B65">
      <w:pPr>
        <w:pStyle w:val="a3"/>
        <w:tabs>
          <w:tab w:val="left" w:pos="0"/>
        </w:tabs>
        <w:autoSpaceDE w:val="0"/>
        <w:autoSpaceDN w:val="0"/>
        <w:adjustRightInd w:val="0"/>
        <w:spacing w:before="120" w:after="0" w:line="240" w:lineRule="auto"/>
        <w:ind w:left="0" w:firstLine="708"/>
        <w:jc w:val="both"/>
        <w:outlineLvl w:val="0"/>
        <w:rPr>
          <w:rFonts w:ascii="Times New Roman" w:hAnsi="Times New Roman" w:cs="Times New Roman"/>
          <w:sz w:val="26"/>
          <w:szCs w:val="26"/>
        </w:rPr>
      </w:pPr>
      <w:r w:rsidRPr="00D610C3">
        <w:rPr>
          <w:rFonts w:ascii="Times New Roman" w:hAnsi="Times New Roman" w:cs="Times New Roman"/>
          <w:sz w:val="26"/>
          <w:szCs w:val="26"/>
        </w:rPr>
        <w:t xml:space="preserve">В </w:t>
      </w:r>
      <w:r w:rsidR="009C1FB6">
        <w:rPr>
          <w:rFonts w:ascii="Times New Roman" w:hAnsi="Times New Roman" w:cs="Times New Roman"/>
          <w:sz w:val="26"/>
          <w:szCs w:val="26"/>
        </w:rPr>
        <w:t>октябре</w:t>
      </w:r>
      <w:r w:rsidRPr="00D610C3">
        <w:rPr>
          <w:rFonts w:ascii="Times New Roman" w:hAnsi="Times New Roman" w:cs="Times New Roman"/>
          <w:sz w:val="26"/>
          <w:szCs w:val="26"/>
        </w:rPr>
        <w:t xml:space="preserve"> 2021 года должностными лицами Контрольно-счетной палаты Заполярного района проведены следующие экспертно-аналитические мероприятия.</w:t>
      </w:r>
    </w:p>
    <w:p w:rsidR="000E24E3" w:rsidRPr="00D610C3" w:rsidRDefault="000E24E3" w:rsidP="000E24E3">
      <w:pPr>
        <w:autoSpaceDE w:val="0"/>
        <w:autoSpaceDN w:val="0"/>
        <w:adjustRightInd w:val="0"/>
        <w:spacing w:after="0" w:line="240" w:lineRule="auto"/>
        <w:jc w:val="both"/>
        <w:outlineLvl w:val="0"/>
        <w:rPr>
          <w:rFonts w:ascii="Times New Roman" w:hAnsi="Times New Roman" w:cs="Times New Roman"/>
          <w:sz w:val="26"/>
          <w:szCs w:val="26"/>
        </w:rPr>
      </w:pPr>
    </w:p>
    <w:p w:rsidR="008F0116" w:rsidRPr="00D610C3" w:rsidRDefault="008F0116" w:rsidP="008F0116">
      <w:pPr>
        <w:pStyle w:val="a3"/>
        <w:numPr>
          <w:ilvl w:val="0"/>
          <w:numId w:val="8"/>
        </w:numPr>
        <w:tabs>
          <w:tab w:val="left" w:pos="0"/>
        </w:tabs>
        <w:autoSpaceDE w:val="0"/>
        <w:autoSpaceDN w:val="0"/>
        <w:adjustRightInd w:val="0"/>
        <w:spacing w:before="120" w:after="0" w:line="240" w:lineRule="auto"/>
        <w:jc w:val="both"/>
        <w:outlineLvl w:val="0"/>
        <w:rPr>
          <w:rFonts w:ascii="Times New Roman" w:hAnsi="Times New Roman" w:cs="Times New Roman"/>
          <w:sz w:val="26"/>
          <w:szCs w:val="26"/>
        </w:rPr>
      </w:pPr>
      <w:r w:rsidRPr="00D610C3">
        <w:rPr>
          <w:rFonts w:ascii="Times New Roman" w:hAnsi="Times New Roman" w:cs="Times New Roman"/>
          <w:sz w:val="26"/>
          <w:szCs w:val="26"/>
        </w:rPr>
        <w:t>Контрольная деятельность</w:t>
      </w:r>
      <w:r w:rsidR="009C1FB6">
        <w:rPr>
          <w:rFonts w:ascii="Times New Roman" w:hAnsi="Times New Roman" w:cs="Times New Roman"/>
          <w:sz w:val="26"/>
          <w:szCs w:val="26"/>
        </w:rPr>
        <w:t>.</w:t>
      </w:r>
    </w:p>
    <w:p w:rsidR="008F0116" w:rsidRPr="00D610C3" w:rsidRDefault="008F0116" w:rsidP="008F0116">
      <w:pPr>
        <w:pStyle w:val="a3"/>
        <w:tabs>
          <w:tab w:val="left" w:pos="0"/>
        </w:tabs>
        <w:autoSpaceDE w:val="0"/>
        <w:autoSpaceDN w:val="0"/>
        <w:adjustRightInd w:val="0"/>
        <w:spacing w:before="120" w:after="0" w:line="240" w:lineRule="auto"/>
        <w:ind w:left="1068"/>
        <w:jc w:val="both"/>
        <w:outlineLvl w:val="0"/>
        <w:rPr>
          <w:rFonts w:ascii="Times New Roman" w:hAnsi="Times New Roman" w:cs="Times New Roman"/>
          <w:sz w:val="26"/>
          <w:szCs w:val="26"/>
        </w:rPr>
      </w:pPr>
    </w:p>
    <w:p w:rsidR="009C1FB6" w:rsidRPr="009C1FB6" w:rsidRDefault="009C1FB6" w:rsidP="009C1FB6">
      <w:pPr>
        <w:spacing w:after="0" w:line="240" w:lineRule="auto"/>
        <w:ind w:firstLine="708"/>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В</w:t>
      </w:r>
      <w:r w:rsidRPr="00CD104F">
        <w:rPr>
          <w:rFonts w:ascii="Times New Roman" w:hAnsi="Times New Roman" w:cs="Times New Roman"/>
          <w:sz w:val="26"/>
          <w:szCs w:val="26"/>
        </w:rPr>
        <w:t xml:space="preserve"> соответствии </w:t>
      </w:r>
      <w:r>
        <w:rPr>
          <w:rFonts w:ascii="Times New Roman" w:hAnsi="Times New Roman" w:cs="Times New Roman"/>
          <w:sz w:val="26"/>
          <w:szCs w:val="26"/>
        </w:rPr>
        <w:t xml:space="preserve">с </w:t>
      </w:r>
      <w:r w:rsidRPr="00CD104F">
        <w:rPr>
          <w:rFonts w:ascii="Times New Roman" w:eastAsia="Times New Roman" w:hAnsi="Times New Roman" w:cs="Times New Roman"/>
          <w:sz w:val="26"/>
          <w:szCs w:val="26"/>
          <w:lang w:eastAsia="ru-RU"/>
        </w:rPr>
        <w:t>пункт</w:t>
      </w:r>
      <w:r>
        <w:rPr>
          <w:rFonts w:ascii="Times New Roman" w:eastAsia="Times New Roman" w:hAnsi="Times New Roman" w:cs="Times New Roman"/>
          <w:sz w:val="26"/>
          <w:szCs w:val="26"/>
          <w:lang w:eastAsia="ru-RU"/>
        </w:rPr>
        <w:t>ом</w:t>
      </w:r>
      <w:r w:rsidRPr="00CD104F">
        <w:rPr>
          <w:rFonts w:ascii="Times New Roman" w:eastAsia="Times New Roman" w:hAnsi="Times New Roman" w:cs="Times New Roman"/>
          <w:sz w:val="26"/>
          <w:szCs w:val="26"/>
          <w:lang w:eastAsia="ru-RU"/>
        </w:rPr>
        <w:t xml:space="preserve"> 1.</w:t>
      </w:r>
      <w:r>
        <w:rPr>
          <w:rFonts w:ascii="Times New Roman" w:eastAsia="Times New Roman" w:hAnsi="Times New Roman" w:cs="Times New Roman"/>
          <w:sz w:val="26"/>
          <w:szCs w:val="26"/>
          <w:lang w:eastAsia="ru-RU"/>
        </w:rPr>
        <w:t>5</w:t>
      </w:r>
      <w:r w:rsidRPr="00CD104F">
        <w:rPr>
          <w:rFonts w:ascii="Times New Roman" w:eastAsia="Times New Roman" w:hAnsi="Times New Roman" w:cs="Times New Roman"/>
          <w:sz w:val="26"/>
          <w:szCs w:val="26"/>
          <w:lang w:eastAsia="ru-RU"/>
        </w:rPr>
        <w:t xml:space="preserve"> плана работы Контрольно-счетной палаты Заполярного района на 2021 год, утвержденного приказом Контрольно-счетной палаты от 29.12.2020 № 160-</w:t>
      </w:r>
      <w:r w:rsidRPr="00CD104F">
        <w:rPr>
          <w:rFonts w:ascii="Times New Roman" w:eastAsia="Times New Roman" w:hAnsi="Times New Roman" w:cs="Times New Roman"/>
          <w:i/>
          <w:sz w:val="26"/>
          <w:szCs w:val="26"/>
          <w:lang w:eastAsia="ru-RU"/>
        </w:rPr>
        <w:t>п</w:t>
      </w:r>
      <w:r>
        <w:rPr>
          <w:rFonts w:ascii="Times New Roman" w:eastAsia="Times New Roman" w:hAnsi="Times New Roman" w:cs="Times New Roman"/>
          <w:i/>
          <w:sz w:val="26"/>
          <w:szCs w:val="26"/>
          <w:lang w:eastAsia="ru-RU"/>
        </w:rPr>
        <w:t>,</w:t>
      </w:r>
      <w:r w:rsidRPr="00CD104F">
        <w:rPr>
          <w:rFonts w:ascii="Times New Roman" w:eastAsia="Times New Roman" w:hAnsi="Times New Roman" w:cs="Times New Roman"/>
          <w:i/>
          <w:sz w:val="26"/>
          <w:szCs w:val="26"/>
          <w:lang w:eastAsia="ru-RU"/>
        </w:rPr>
        <w:t xml:space="preserve"> </w:t>
      </w:r>
      <w:r w:rsidRPr="00CD104F">
        <w:rPr>
          <w:rFonts w:ascii="Times New Roman" w:eastAsia="Times New Roman" w:hAnsi="Times New Roman" w:cs="Times New Roman"/>
          <w:sz w:val="26"/>
          <w:szCs w:val="26"/>
          <w:lang w:eastAsia="ru-RU"/>
        </w:rPr>
        <w:t xml:space="preserve">на основании приказа Контрольно-счетной палаты Заполярного района от </w:t>
      </w:r>
      <w:r w:rsidRPr="00DD3383">
        <w:rPr>
          <w:rFonts w:ascii="Times New Roman" w:eastAsia="Times New Roman" w:hAnsi="Times New Roman" w:cs="Times New Roman"/>
          <w:sz w:val="26"/>
          <w:szCs w:val="26"/>
          <w:lang w:eastAsia="ru-RU"/>
        </w:rPr>
        <w:t>01.06.2021 № 53</w:t>
      </w:r>
      <w:r w:rsidRPr="00CD104F">
        <w:rPr>
          <w:rFonts w:ascii="Times New Roman" w:eastAsia="Times New Roman" w:hAnsi="Times New Roman" w:cs="Times New Roman"/>
          <w:sz w:val="26"/>
          <w:szCs w:val="26"/>
          <w:lang w:eastAsia="ru-RU"/>
        </w:rPr>
        <w:t xml:space="preserve">–п </w:t>
      </w:r>
      <w:r w:rsidRPr="00CD104F">
        <w:rPr>
          <w:rFonts w:ascii="Times New Roman" w:hAnsi="Times New Roman" w:cs="Times New Roman"/>
          <w:sz w:val="26"/>
          <w:szCs w:val="26"/>
        </w:rPr>
        <w:t xml:space="preserve">провела контрольное мероприятие </w:t>
      </w:r>
      <w:r w:rsidRPr="00CD104F">
        <w:rPr>
          <w:rFonts w:ascii="Times New Roman" w:eastAsia="Times New Roman" w:hAnsi="Times New Roman" w:cs="Times New Roman"/>
          <w:bCs/>
          <w:sz w:val="26"/>
          <w:szCs w:val="26"/>
          <w:lang w:eastAsia="ru-RU"/>
        </w:rPr>
        <w:t>«</w:t>
      </w:r>
      <w:r w:rsidRPr="00DD3383">
        <w:rPr>
          <w:rFonts w:ascii="Times New Roman" w:eastAsia="Times New Roman" w:hAnsi="Times New Roman" w:cs="Times New Roman"/>
          <w:sz w:val="26"/>
          <w:szCs w:val="26"/>
          <w:lang w:eastAsia="ru-RU"/>
        </w:rPr>
        <w:t>Проверка законности и результативности использования средств, предусмотренных бюджетом МО «Приморско-Куйский сельсовет» НАО, за 2020 год</w:t>
      </w:r>
      <w:r w:rsidRPr="00DD3383">
        <w:rPr>
          <w:rFonts w:ascii="Times New Roman" w:eastAsia="Calibri" w:hAnsi="Times New Roman" w:cs="Times New Roman"/>
          <w:sz w:val="26"/>
          <w:szCs w:val="26"/>
        </w:rPr>
        <w:t>».</w:t>
      </w:r>
    </w:p>
    <w:p w:rsidR="009C1FB6" w:rsidRPr="00CD104F" w:rsidRDefault="009C1FB6" w:rsidP="009C1FB6">
      <w:pPr>
        <w:autoSpaceDE w:val="0"/>
        <w:autoSpaceDN w:val="0"/>
        <w:adjustRightInd w:val="0"/>
        <w:spacing w:after="0" w:line="240" w:lineRule="auto"/>
        <w:ind w:firstLine="708"/>
        <w:jc w:val="both"/>
        <w:outlineLvl w:val="0"/>
        <w:rPr>
          <w:rFonts w:ascii="Times New Roman" w:hAnsi="Times New Roman" w:cs="Times New Roman"/>
          <w:sz w:val="26"/>
          <w:szCs w:val="26"/>
        </w:rPr>
      </w:pPr>
      <w:r w:rsidRPr="00CD104F">
        <w:rPr>
          <w:rFonts w:ascii="Times New Roman" w:hAnsi="Times New Roman" w:cs="Times New Roman"/>
          <w:sz w:val="26"/>
          <w:szCs w:val="26"/>
        </w:rPr>
        <w:t>Цель (цели) контрольного мероприятия:</w:t>
      </w:r>
    </w:p>
    <w:p w:rsidR="009C1FB6" w:rsidRPr="00DD3383" w:rsidRDefault="009C1FB6" w:rsidP="009C1FB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D3383">
        <w:rPr>
          <w:rFonts w:ascii="Times New Roman" w:hAnsi="Times New Roman" w:cs="Times New Roman"/>
          <w:sz w:val="26"/>
          <w:szCs w:val="26"/>
        </w:rPr>
        <w:t>Определение законности, результативности использования средств, выделенных районным бюджетом Администрации муниципального образования «Приморско-Куйский сельсовет» Ненецкого автономного округа в виде иных межбюджетных трансфертов, имеющих целевое назначение в 2020 году.</w:t>
      </w:r>
    </w:p>
    <w:p w:rsidR="009C1FB6" w:rsidRPr="00CD104F" w:rsidRDefault="009C1FB6" w:rsidP="009C1FB6">
      <w:pPr>
        <w:autoSpaceDE w:val="0"/>
        <w:autoSpaceDN w:val="0"/>
        <w:adjustRightInd w:val="0"/>
        <w:spacing w:after="0" w:line="240" w:lineRule="auto"/>
        <w:ind w:firstLine="708"/>
        <w:jc w:val="both"/>
        <w:outlineLvl w:val="0"/>
        <w:rPr>
          <w:rFonts w:ascii="Times New Roman" w:hAnsi="Times New Roman" w:cs="Times New Roman"/>
          <w:sz w:val="26"/>
          <w:szCs w:val="26"/>
        </w:rPr>
      </w:pPr>
      <w:r w:rsidRPr="00CD104F">
        <w:rPr>
          <w:rFonts w:ascii="Times New Roman" w:hAnsi="Times New Roman" w:cs="Times New Roman"/>
          <w:sz w:val="26"/>
          <w:szCs w:val="26"/>
        </w:rPr>
        <w:t>Объект (объекты) контрольного мероприятия:</w:t>
      </w:r>
    </w:p>
    <w:p w:rsidR="009C1FB6" w:rsidRPr="00CD104F" w:rsidRDefault="009C1FB6" w:rsidP="009C1FB6">
      <w:pPr>
        <w:autoSpaceDE w:val="0"/>
        <w:autoSpaceDN w:val="0"/>
        <w:adjustRightInd w:val="0"/>
        <w:spacing w:after="0" w:line="240" w:lineRule="auto"/>
        <w:ind w:firstLine="708"/>
        <w:jc w:val="both"/>
        <w:outlineLvl w:val="0"/>
        <w:rPr>
          <w:rFonts w:ascii="Times New Roman" w:hAnsi="Times New Roman" w:cs="Times New Roman"/>
          <w:sz w:val="26"/>
          <w:szCs w:val="26"/>
        </w:rPr>
      </w:pPr>
      <w:r w:rsidRPr="00DD3383">
        <w:rPr>
          <w:rFonts w:ascii="Times New Roman" w:hAnsi="Times New Roman" w:cs="Times New Roman"/>
          <w:sz w:val="26"/>
          <w:szCs w:val="26"/>
        </w:rPr>
        <w:t>Администрация муниципального образования «Приморско-Куйский сельсовет» Ненецкого автономного округа</w:t>
      </w:r>
    </w:p>
    <w:p w:rsidR="009C1FB6" w:rsidRPr="00CD104F" w:rsidRDefault="009C1FB6" w:rsidP="009C1FB6">
      <w:pPr>
        <w:autoSpaceDE w:val="0"/>
        <w:autoSpaceDN w:val="0"/>
        <w:adjustRightInd w:val="0"/>
        <w:spacing w:after="0" w:line="240" w:lineRule="auto"/>
        <w:ind w:firstLine="708"/>
        <w:jc w:val="both"/>
        <w:outlineLvl w:val="0"/>
        <w:rPr>
          <w:rFonts w:ascii="Times New Roman" w:hAnsi="Times New Roman" w:cs="Times New Roman"/>
          <w:sz w:val="26"/>
          <w:szCs w:val="26"/>
        </w:rPr>
      </w:pPr>
      <w:r w:rsidRPr="00CD104F">
        <w:rPr>
          <w:rFonts w:ascii="Times New Roman" w:hAnsi="Times New Roman" w:cs="Times New Roman"/>
          <w:sz w:val="26"/>
          <w:szCs w:val="26"/>
        </w:rPr>
        <w:t>В результате проведенного контрольного мероприятия выявлено:</w:t>
      </w:r>
    </w:p>
    <w:p w:rsidR="009C1FB6" w:rsidRPr="00DD3383" w:rsidRDefault="009C1FB6" w:rsidP="009C1FB6">
      <w:pPr>
        <w:tabs>
          <w:tab w:val="left" w:pos="993"/>
        </w:tabs>
        <w:spacing w:after="0" w:line="240" w:lineRule="auto"/>
        <w:ind w:firstLine="709"/>
        <w:jc w:val="both"/>
        <w:rPr>
          <w:rFonts w:ascii="Times New Roman" w:eastAsia="Times New Roman" w:hAnsi="Times New Roman" w:cs="Times New Roman"/>
          <w:sz w:val="26"/>
          <w:szCs w:val="26"/>
          <w:highlight w:val="yellow"/>
          <w:lang w:eastAsia="ru-RU"/>
        </w:rPr>
      </w:pPr>
      <w:r w:rsidRPr="00DD3383">
        <w:rPr>
          <w:rFonts w:ascii="Times New Roman" w:eastAsia="Times New Roman" w:hAnsi="Times New Roman" w:cs="Times New Roman"/>
          <w:sz w:val="26"/>
          <w:szCs w:val="26"/>
          <w:lang w:eastAsia="ru-RU"/>
        </w:rPr>
        <w:t>В ходе контрольного мероприятия проверено бюджетных средств на общую сумму 31 482 596,21 руб.</w:t>
      </w:r>
    </w:p>
    <w:p w:rsidR="009C1FB6" w:rsidRPr="00DD3383" w:rsidRDefault="009C1FB6" w:rsidP="009C1FB6">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DD3383">
        <w:rPr>
          <w:rFonts w:ascii="Times New Roman" w:eastAsia="Times New Roman" w:hAnsi="Times New Roman" w:cs="Times New Roman"/>
          <w:sz w:val="26"/>
          <w:szCs w:val="26"/>
          <w:lang w:eastAsia="ru-RU"/>
        </w:rPr>
        <w:t>Всего в результате проверки выявлено нарушений и недостатков на сумму 38 169 120,05 руб., в том числе:</w:t>
      </w:r>
    </w:p>
    <w:p w:rsidR="009C1FB6" w:rsidRPr="00DD3383" w:rsidRDefault="009C1FB6" w:rsidP="009C1FB6">
      <w:pPr>
        <w:pStyle w:val="a3"/>
        <w:numPr>
          <w:ilvl w:val="0"/>
          <w:numId w:val="7"/>
        </w:numPr>
        <w:tabs>
          <w:tab w:val="left" w:pos="0"/>
        </w:tabs>
        <w:spacing w:after="0" w:line="240" w:lineRule="auto"/>
        <w:ind w:left="0" w:firstLine="709"/>
        <w:jc w:val="both"/>
        <w:rPr>
          <w:rFonts w:ascii="Times New Roman" w:eastAsia="Times New Roman" w:hAnsi="Times New Roman" w:cs="Times New Roman"/>
          <w:sz w:val="26"/>
          <w:szCs w:val="26"/>
          <w:lang w:eastAsia="ru-RU"/>
        </w:rPr>
      </w:pPr>
      <w:r w:rsidRPr="00DD3383">
        <w:rPr>
          <w:rFonts w:ascii="Times New Roman" w:eastAsia="Times New Roman" w:hAnsi="Times New Roman" w:cs="Times New Roman"/>
          <w:sz w:val="26"/>
          <w:szCs w:val="26"/>
          <w:lang w:eastAsia="ru-RU"/>
        </w:rPr>
        <w:t xml:space="preserve">Совершение </w:t>
      </w:r>
      <w:r w:rsidRPr="00DD3383">
        <w:rPr>
          <w:rFonts w:ascii="Times New Roman" w:eastAsia="Times New Roman" w:hAnsi="Times New Roman" w:cs="Times New Roman"/>
          <w:bCs/>
          <w:iCs/>
          <w:sz w:val="26"/>
          <w:szCs w:val="26"/>
          <w:lang w:eastAsia="ru-RU"/>
        </w:rPr>
        <w:t xml:space="preserve">бюджетного нарушения, установленного </w:t>
      </w:r>
      <w:proofErr w:type="spellStart"/>
      <w:r w:rsidRPr="00DD3383">
        <w:rPr>
          <w:rFonts w:ascii="Times New Roman" w:eastAsia="Times New Roman" w:hAnsi="Times New Roman" w:cs="Times New Roman"/>
          <w:bCs/>
          <w:iCs/>
          <w:sz w:val="26"/>
          <w:szCs w:val="26"/>
          <w:lang w:eastAsia="ru-RU"/>
        </w:rPr>
        <w:t>пп</w:t>
      </w:r>
      <w:proofErr w:type="spellEnd"/>
      <w:r w:rsidRPr="00DD3383">
        <w:rPr>
          <w:rFonts w:ascii="Times New Roman" w:eastAsia="Times New Roman" w:hAnsi="Times New Roman" w:cs="Times New Roman"/>
          <w:bCs/>
          <w:iCs/>
          <w:sz w:val="26"/>
          <w:szCs w:val="26"/>
          <w:lang w:eastAsia="ru-RU"/>
        </w:rPr>
        <w:t xml:space="preserve">. 5 п. 1 ст. 306.1 БК РФ выразившегося </w:t>
      </w:r>
      <w:r w:rsidRPr="00DD3383">
        <w:rPr>
          <w:rFonts w:ascii="Times New Roman" w:eastAsia="Times New Roman" w:hAnsi="Times New Roman" w:cs="Times New Roman"/>
          <w:sz w:val="26"/>
          <w:szCs w:val="26"/>
          <w:lang w:eastAsia="ru-RU"/>
        </w:rPr>
        <w:t xml:space="preserve">в нарушении условий контракта на электроснабжение № 464-2020/1 от 20.02.2020 в связи с включением в счет-фактуру № 4448 от 23.09.2020 и счет на оплату № 1069 от 23.09.2020 объемов электроэнергии по Пожарному депо </w:t>
      </w:r>
      <w:r w:rsidRPr="00DD3383">
        <w:rPr>
          <w:rFonts w:ascii="Times New Roman" w:eastAsia="Times New Roman" w:hAnsi="Times New Roman" w:cs="Times New Roman"/>
          <w:sz w:val="26"/>
          <w:szCs w:val="26"/>
          <w:u w:val="single"/>
          <w:lang w:eastAsia="ru-RU"/>
        </w:rPr>
        <w:t>в сумме 4 146,72 руб.</w:t>
      </w:r>
    </w:p>
    <w:p w:rsidR="009C1FB6" w:rsidRPr="00DD3383" w:rsidRDefault="009C1FB6" w:rsidP="009C1FB6">
      <w:pPr>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proofErr w:type="gramStart"/>
      <w:r w:rsidRPr="00DD3383">
        <w:rPr>
          <w:rFonts w:ascii="Times New Roman" w:eastAsia="Times New Roman" w:hAnsi="Times New Roman" w:cs="Times New Roman"/>
          <w:sz w:val="26"/>
          <w:szCs w:val="26"/>
          <w:lang w:eastAsia="ru-RU"/>
        </w:rPr>
        <w:t xml:space="preserve">В нарушение </w:t>
      </w:r>
      <w:proofErr w:type="spellStart"/>
      <w:r w:rsidRPr="00DD3383">
        <w:rPr>
          <w:rFonts w:ascii="Times New Roman" w:eastAsia="Times New Roman" w:hAnsi="Times New Roman" w:cs="Times New Roman"/>
          <w:sz w:val="26"/>
          <w:szCs w:val="26"/>
          <w:lang w:eastAsia="ru-RU"/>
        </w:rPr>
        <w:t>пп</w:t>
      </w:r>
      <w:proofErr w:type="spellEnd"/>
      <w:r w:rsidRPr="00DD3383">
        <w:rPr>
          <w:rFonts w:ascii="Times New Roman" w:eastAsia="Times New Roman" w:hAnsi="Times New Roman" w:cs="Times New Roman"/>
          <w:sz w:val="26"/>
          <w:szCs w:val="26"/>
          <w:lang w:eastAsia="ru-RU"/>
        </w:rPr>
        <w:t xml:space="preserve">. 6 п. 1 ст. 162 БК РФ, приказа Минфина России от 06.06.2019 № 85н «О Порядке формирования и применения кодов бюджетной классификации Российской Федерации, их структуре и принципах назначения», </w:t>
      </w:r>
      <w:r w:rsidRPr="00DD3383">
        <w:rPr>
          <w:rFonts w:ascii="Times New Roman" w:eastAsia="Times New Roman" w:hAnsi="Times New Roman" w:cs="Times New Roman"/>
          <w:iCs/>
          <w:sz w:val="26"/>
          <w:szCs w:val="26"/>
          <w:lang w:eastAsia="ru-RU"/>
        </w:rPr>
        <w:t xml:space="preserve">суммы по </w:t>
      </w:r>
      <w:r w:rsidRPr="00DD3383">
        <w:rPr>
          <w:rFonts w:ascii="Times New Roman" w:eastAsia="Times New Roman" w:hAnsi="Times New Roman" w:cs="Times New Roman"/>
          <w:iCs/>
          <w:sz w:val="26"/>
          <w:szCs w:val="26"/>
          <w:lang w:eastAsia="ru-RU"/>
        </w:rPr>
        <w:lastRenderedPageBreak/>
        <w:t>транспортировке и поставке газа по объектам «Гараж» (5 боксов) (18 891,41 руб. и 40 891,33 руб.) и «МФЦ» (10 094,85 руб. и</w:t>
      </w:r>
      <w:r w:rsidRPr="00DD3383">
        <w:rPr>
          <w:rFonts w:ascii="Times New Roman" w:eastAsia="Times New Roman" w:hAnsi="Times New Roman" w:cs="Times New Roman"/>
          <w:sz w:val="26"/>
          <w:szCs w:val="26"/>
          <w:lang w:eastAsia="ru-RU"/>
        </w:rPr>
        <w:t xml:space="preserve"> </w:t>
      </w:r>
      <w:r w:rsidRPr="00DD3383">
        <w:rPr>
          <w:rFonts w:ascii="Times New Roman" w:eastAsia="Times New Roman" w:hAnsi="Times New Roman" w:cs="Times New Roman"/>
          <w:iCs/>
          <w:sz w:val="26"/>
          <w:szCs w:val="26"/>
          <w:lang w:eastAsia="ru-RU"/>
        </w:rPr>
        <w:t>17 492,61 руб.) и объектам</w:t>
      </w:r>
      <w:proofErr w:type="gramEnd"/>
      <w:r w:rsidRPr="00DD3383">
        <w:rPr>
          <w:rFonts w:ascii="Times New Roman" w:eastAsia="Times New Roman" w:hAnsi="Times New Roman" w:cs="Times New Roman"/>
          <w:iCs/>
          <w:sz w:val="26"/>
          <w:szCs w:val="26"/>
          <w:lang w:eastAsia="ru-RU"/>
        </w:rPr>
        <w:t xml:space="preserve"> «</w:t>
      </w:r>
      <w:proofErr w:type="gramStart"/>
      <w:r w:rsidRPr="00DD3383">
        <w:rPr>
          <w:rFonts w:ascii="Times New Roman" w:eastAsia="Times New Roman" w:hAnsi="Times New Roman" w:cs="Times New Roman"/>
          <w:iCs/>
          <w:sz w:val="26"/>
          <w:szCs w:val="26"/>
          <w:lang w:eastAsia="ru-RU"/>
        </w:rPr>
        <w:t xml:space="preserve">Общественно-деловой центр» и «Дом ремесел», указанных в Договоре №73-ЮЛ/ТГ/19, а также стоимость электроснабжения по объектам «Гараж», «Склад», «Общественно-деловой центр» и «Пожарное депо» отражены в составе расходов по подразделу 01 04 (расходы на обеспечение деятельности Администрации поселения) </w:t>
      </w:r>
      <w:r w:rsidRPr="00DD3383">
        <w:rPr>
          <w:rFonts w:ascii="Times New Roman" w:eastAsia="Times New Roman" w:hAnsi="Times New Roman" w:cs="Times New Roman"/>
          <w:iCs/>
          <w:sz w:val="26"/>
          <w:szCs w:val="26"/>
          <w:u w:val="single"/>
          <w:lang w:eastAsia="ru-RU"/>
        </w:rPr>
        <w:t>в сумме 87 370,20 руб.</w:t>
      </w:r>
      <w:r w:rsidRPr="00DD3383">
        <w:rPr>
          <w:rFonts w:ascii="Times New Roman" w:eastAsia="Times New Roman" w:hAnsi="Times New Roman" w:cs="Times New Roman"/>
          <w:iCs/>
          <w:sz w:val="26"/>
          <w:szCs w:val="26"/>
          <w:lang w:eastAsia="ru-RU"/>
        </w:rPr>
        <w:t>, а также суммах по вышеуказанным объектам, которые исходя из представленных в ходе проверки документов невозможно было определить.</w:t>
      </w:r>
      <w:proofErr w:type="gramEnd"/>
    </w:p>
    <w:p w:rsidR="009C1FB6" w:rsidRPr="00DD3383" w:rsidRDefault="009C1FB6" w:rsidP="009C1FB6">
      <w:pPr>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D3383">
        <w:rPr>
          <w:rFonts w:ascii="Times New Roman" w:eastAsia="Times New Roman" w:hAnsi="Times New Roman" w:cs="Times New Roman"/>
          <w:iCs/>
          <w:sz w:val="26"/>
          <w:szCs w:val="26"/>
          <w:lang w:eastAsia="ru-RU"/>
        </w:rPr>
        <w:tab/>
      </w:r>
      <w:proofErr w:type="gramStart"/>
      <w:r w:rsidRPr="00DD3383">
        <w:rPr>
          <w:rFonts w:ascii="Times New Roman" w:eastAsia="Times New Roman" w:hAnsi="Times New Roman" w:cs="Times New Roman"/>
          <w:iCs/>
          <w:sz w:val="26"/>
          <w:szCs w:val="26"/>
          <w:lang w:eastAsia="ru-RU"/>
        </w:rPr>
        <w:t xml:space="preserve">В нарушение статьи 38 БК РФ, </w:t>
      </w:r>
      <w:proofErr w:type="spellStart"/>
      <w:r w:rsidRPr="00DD3383">
        <w:rPr>
          <w:rFonts w:ascii="Times New Roman" w:eastAsia="Times New Roman" w:hAnsi="Times New Roman" w:cs="Times New Roman"/>
          <w:iCs/>
          <w:sz w:val="26"/>
          <w:szCs w:val="26"/>
          <w:lang w:eastAsia="ru-RU"/>
        </w:rPr>
        <w:t>пп</w:t>
      </w:r>
      <w:proofErr w:type="spellEnd"/>
      <w:r w:rsidRPr="00DD3383">
        <w:rPr>
          <w:rFonts w:ascii="Times New Roman" w:eastAsia="Times New Roman" w:hAnsi="Times New Roman" w:cs="Times New Roman"/>
          <w:iCs/>
          <w:sz w:val="26"/>
          <w:szCs w:val="26"/>
          <w:lang w:eastAsia="ru-RU"/>
        </w:rPr>
        <w:t xml:space="preserve">. 3 п. 1 ст. 162 БК РФ, ст. 306.4 БК РФ </w:t>
      </w:r>
      <w:r w:rsidRPr="00DD3383">
        <w:rPr>
          <w:rFonts w:ascii="Times New Roman" w:eastAsia="Times New Roman" w:hAnsi="Times New Roman" w:cs="Times New Roman"/>
          <w:bCs/>
          <w:sz w:val="26"/>
          <w:szCs w:val="26"/>
          <w:lang w:eastAsia="ru-RU"/>
        </w:rPr>
        <w:t>не подтверждено документально целевое использование межбюджетных трансфер</w:t>
      </w:r>
      <w:r>
        <w:rPr>
          <w:rFonts w:ascii="Times New Roman" w:eastAsia="Times New Roman" w:hAnsi="Times New Roman" w:cs="Times New Roman"/>
          <w:bCs/>
          <w:sz w:val="26"/>
          <w:szCs w:val="26"/>
          <w:lang w:eastAsia="ru-RU"/>
        </w:rPr>
        <w:t>т</w:t>
      </w:r>
      <w:r w:rsidRPr="00DD3383">
        <w:rPr>
          <w:rFonts w:ascii="Times New Roman" w:eastAsia="Times New Roman" w:hAnsi="Times New Roman" w:cs="Times New Roman"/>
          <w:bCs/>
          <w:sz w:val="26"/>
          <w:szCs w:val="26"/>
          <w:lang w:eastAsia="ru-RU"/>
        </w:rPr>
        <w:t xml:space="preserve">ов по вышеуказанным объектам (отсутствие документов, подтверждающих назначение и фактическое использование данных объектов конкретными юридическими и (или) иными лицами (в </w:t>
      </w:r>
      <w:proofErr w:type="spellStart"/>
      <w:r w:rsidRPr="00DD3383">
        <w:rPr>
          <w:rFonts w:ascii="Times New Roman" w:eastAsia="Times New Roman" w:hAnsi="Times New Roman" w:cs="Times New Roman"/>
          <w:bCs/>
          <w:sz w:val="26"/>
          <w:szCs w:val="26"/>
          <w:lang w:eastAsia="ru-RU"/>
        </w:rPr>
        <w:t>т.ч</w:t>
      </w:r>
      <w:proofErr w:type="spellEnd"/>
      <w:r w:rsidRPr="00DD3383">
        <w:rPr>
          <w:rFonts w:ascii="Times New Roman" w:eastAsia="Times New Roman" w:hAnsi="Times New Roman" w:cs="Times New Roman"/>
          <w:bCs/>
          <w:sz w:val="26"/>
          <w:szCs w:val="26"/>
          <w:lang w:eastAsia="ru-RU"/>
        </w:rPr>
        <w:t>. наличие оснований у данных лиц для использования данных объектов) и конкретные виды деятельности, осуществляемые</w:t>
      </w:r>
      <w:proofErr w:type="gramEnd"/>
      <w:r w:rsidRPr="00DD3383">
        <w:rPr>
          <w:rFonts w:ascii="Times New Roman" w:eastAsia="Times New Roman" w:hAnsi="Times New Roman" w:cs="Times New Roman"/>
          <w:bCs/>
          <w:sz w:val="26"/>
          <w:szCs w:val="26"/>
          <w:lang w:eastAsia="ru-RU"/>
        </w:rPr>
        <w:t xml:space="preserve"> на данных объектах)</w:t>
      </w:r>
      <w:r w:rsidRPr="00DD3383">
        <w:rPr>
          <w:rFonts w:ascii="Times New Roman" w:eastAsia="Times New Roman" w:hAnsi="Times New Roman" w:cs="Times New Roman"/>
          <w:sz w:val="26"/>
          <w:szCs w:val="26"/>
          <w:lang w:eastAsia="ru-RU"/>
        </w:rPr>
        <w:t>.</w:t>
      </w:r>
    </w:p>
    <w:p w:rsidR="009C1FB6" w:rsidRPr="00DD3383" w:rsidRDefault="009C1FB6" w:rsidP="009C1FB6">
      <w:pPr>
        <w:pStyle w:val="a3"/>
        <w:numPr>
          <w:ilvl w:val="0"/>
          <w:numId w:val="7"/>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6"/>
          <w:szCs w:val="26"/>
          <w:u w:val="single"/>
          <w:lang w:eastAsia="ru-RU"/>
        </w:rPr>
      </w:pPr>
      <w:r w:rsidRPr="00DD3383">
        <w:rPr>
          <w:rFonts w:ascii="Times New Roman" w:eastAsia="Times New Roman" w:hAnsi="Times New Roman" w:cs="Times New Roman"/>
          <w:bCs/>
          <w:iCs/>
          <w:sz w:val="26"/>
          <w:szCs w:val="26"/>
          <w:lang w:eastAsia="ru-RU"/>
        </w:rPr>
        <w:t xml:space="preserve">Совершение бюджетного нарушения, установленного </w:t>
      </w:r>
      <w:proofErr w:type="spellStart"/>
      <w:r w:rsidRPr="00DD3383">
        <w:rPr>
          <w:rFonts w:ascii="Times New Roman" w:eastAsia="Times New Roman" w:hAnsi="Times New Roman" w:cs="Times New Roman"/>
          <w:bCs/>
          <w:iCs/>
          <w:sz w:val="26"/>
          <w:szCs w:val="26"/>
          <w:lang w:eastAsia="ru-RU"/>
        </w:rPr>
        <w:t>пп</w:t>
      </w:r>
      <w:proofErr w:type="spellEnd"/>
      <w:r w:rsidRPr="00DD3383">
        <w:rPr>
          <w:rFonts w:ascii="Times New Roman" w:eastAsia="Times New Roman" w:hAnsi="Times New Roman" w:cs="Times New Roman"/>
          <w:bCs/>
          <w:iCs/>
          <w:sz w:val="26"/>
          <w:szCs w:val="26"/>
          <w:lang w:eastAsia="ru-RU"/>
        </w:rPr>
        <w:t xml:space="preserve">. 3 п. 1 ст. 306.1 БК РФ выразившегося </w:t>
      </w:r>
      <w:r w:rsidRPr="00DD3383">
        <w:rPr>
          <w:rFonts w:ascii="Times New Roman" w:eastAsia="Times New Roman" w:hAnsi="Times New Roman" w:cs="Times New Roman"/>
          <w:sz w:val="26"/>
          <w:szCs w:val="26"/>
          <w:lang w:eastAsia="ru-RU"/>
        </w:rPr>
        <w:t xml:space="preserve">в нарушении п. 4.1 Соглашения о передаче полномочий № 01-13-178/19 от 28.12.2019 произведена оплата услуг по муниципальному контракту № 1 от 19.12.2019 </w:t>
      </w:r>
      <w:r w:rsidRPr="00DD3383">
        <w:rPr>
          <w:rFonts w:ascii="Times New Roman" w:eastAsia="Times New Roman" w:hAnsi="Times New Roman" w:cs="Times New Roman"/>
          <w:sz w:val="26"/>
          <w:szCs w:val="26"/>
          <w:u w:val="single"/>
          <w:lang w:eastAsia="ru-RU"/>
        </w:rPr>
        <w:t>в сумме 15 252,0 руб.</w:t>
      </w:r>
    </w:p>
    <w:p w:rsidR="009C1FB6" w:rsidRPr="00DD3383" w:rsidRDefault="009C1FB6" w:rsidP="009C1FB6">
      <w:pPr>
        <w:numPr>
          <w:ilvl w:val="0"/>
          <w:numId w:val="7"/>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DD3383">
        <w:rPr>
          <w:rFonts w:ascii="Times New Roman" w:eastAsia="Times New Roman" w:hAnsi="Times New Roman" w:cs="Times New Roman"/>
          <w:bCs/>
          <w:iCs/>
          <w:sz w:val="26"/>
          <w:szCs w:val="26"/>
          <w:lang w:eastAsia="ru-RU"/>
        </w:rPr>
        <w:t xml:space="preserve">Совершение бюджетного нарушения, установленного </w:t>
      </w:r>
      <w:proofErr w:type="spellStart"/>
      <w:r w:rsidRPr="00DD3383">
        <w:rPr>
          <w:rFonts w:ascii="Times New Roman" w:eastAsia="Times New Roman" w:hAnsi="Times New Roman" w:cs="Times New Roman"/>
          <w:bCs/>
          <w:iCs/>
          <w:sz w:val="26"/>
          <w:szCs w:val="26"/>
          <w:lang w:eastAsia="ru-RU"/>
        </w:rPr>
        <w:t>пп</w:t>
      </w:r>
      <w:proofErr w:type="spellEnd"/>
      <w:r w:rsidRPr="00DD3383">
        <w:rPr>
          <w:rFonts w:ascii="Times New Roman" w:eastAsia="Times New Roman" w:hAnsi="Times New Roman" w:cs="Times New Roman"/>
          <w:bCs/>
          <w:iCs/>
          <w:sz w:val="26"/>
          <w:szCs w:val="26"/>
          <w:lang w:eastAsia="ru-RU"/>
        </w:rPr>
        <w:t>. 3 п. 1 ст. 306.1 БК РФ выразившегося в нарушении пункта 1.3 Соглашения о передаче полномочий № 01-13-178/19 от 28.12.2019 при о</w:t>
      </w:r>
      <w:r w:rsidRPr="00DD3383">
        <w:rPr>
          <w:rFonts w:ascii="Times New Roman" w:eastAsia="Times New Roman" w:hAnsi="Times New Roman" w:cs="Times New Roman"/>
          <w:sz w:val="26"/>
          <w:szCs w:val="26"/>
          <w:lang w:eastAsia="ru-RU"/>
        </w:rPr>
        <w:t>плате услуг по муниципальному контракту № 1 от 19.12.2019г в части работ по установке вешек на маршруте протяженностью 3 км</w:t>
      </w:r>
      <w:proofErr w:type="gramStart"/>
      <w:r w:rsidRPr="00DD3383">
        <w:rPr>
          <w:rFonts w:ascii="Times New Roman" w:eastAsia="Times New Roman" w:hAnsi="Times New Roman" w:cs="Times New Roman"/>
          <w:sz w:val="26"/>
          <w:szCs w:val="26"/>
          <w:lang w:eastAsia="ru-RU"/>
        </w:rPr>
        <w:t>.</w:t>
      </w:r>
      <w:proofErr w:type="gramEnd"/>
      <w:r w:rsidRPr="00DD3383">
        <w:rPr>
          <w:rFonts w:ascii="Times New Roman" w:eastAsia="Times New Roman" w:hAnsi="Times New Roman" w:cs="Times New Roman"/>
          <w:sz w:val="26"/>
          <w:szCs w:val="26"/>
          <w:lang w:eastAsia="ru-RU"/>
        </w:rPr>
        <w:t xml:space="preserve"> </w:t>
      </w:r>
      <w:proofErr w:type="gramStart"/>
      <w:r w:rsidRPr="00DD3383">
        <w:rPr>
          <w:rFonts w:ascii="Times New Roman" w:eastAsia="Times New Roman" w:hAnsi="Times New Roman" w:cs="Times New Roman"/>
          <w:sz w:val="26"/>
          <w:szCs w:val="26"/>
          <w:u w:val="single"/>
          <w:lang w:eastAsia="ru-RU"/>
        </w:rPr>
        <w:t>в</w:t>
      </w:r>
      <w:proofErr w:type="gramEnd"/>
      <w:r w:rsidRPr="00DD3383">
        <w:rPr>
          <w:rFonts w:ascii="Times New Roman" w:eastAsia="Times New Roman" w:hAnsi="Times New Roman" w:cs="Times New Roman"/>
          <w:sz w:val="26"/>
          <w:szCs w:val="26"/>
          <w:u w:val="single"/>
          <w:lang w:eastAsia="ru-RU"/>
        </w:rPr>
        <w:t xml:space="preserve"> сумме 2 542,0 руб.</w:t>
      </w:r>
      <w:r w:rsidRPr="00DD3383">
        <w:rPr>
          <w:rFonts w:ascii="Times New Roman" w:eastAsia="Times New Roman" w:hAnsi="Times New Roman" w:cs="Times New Roman"/>
          <w:sz w:val="26"/>
          <w:szCs w:val="26"/>
          <w:lang w:eastAsia="ru-RU"/>
        </w:rPr>
        <w:t xml:space="preserve"> и по муниципальному контракту № 1 от 16.12.2020г в части работ по установке вешек на маршруте протяженностью 3 км</w:t>
      </w:r>
      <w:proofErr w:type="gramStart"/>
      <w:r w:rsidRPr="00DD3383">
        <w:rPr>
          <w:rFonts w:ascii="Times New Roman" w:eastAsia="Times New Roman" w:hAnsi="Times New Roman" w:cs="Times New Roman"/>
          <w:sz w:val="26"/>
          <w:szCs w:val="26"/>
          <w:lang w:eastAsia="ru-RU"/>
        </w:rPr>
        <w:t>.</w:t>
      </w:r>
      <w:proofErr w:type="gramEnd"/>
      <w:r w:rsidRPr="00DD3383">
        <w:rPr>
          <w:rFonts w:ascii="Times New Roman" w:eastAsia="Times New Roman" w:hAnsi="Times New Roman" w:cs="Times New Roman"/>
          <w:sz w:val="26"/>
          <w:szCs w:val="26"/>
          <w:lang w:eastAsia="ru-RU"/>
        </w:rPr>
        <w:t xml:space="preserve"> </w:t>
      </w:r>
      <w:proofErr w:type="gramStart"/>
      <w:r w:rsidRPr="00DD3383">
        <w:rPr>
          <w:rFonts w:ascii="Times New Roman" w:eastAsia="Times New Roman" w:hAnsi="Times New Roman" w:cs="Times New Roman"/>
          <w:sz w:val="26"/>
          <w:szCs w:val="26"/>
          <w:u w:val="single"/>
          <w:lang w:eastAsia="ru-RU"/>
        </w:rPr>
        <w:t>в</w:t>
      </w:r>
      <w:proofErr w:type="gramEnd"/>
      <w:r w:rsidRPr="00DD3383">
        <w:rPr>
          <w:rFonts w:ascii="Times New Roman" w:eastAsia="Times New Roman" w:hAnsi="Times New Roman" w:cs="Times New Roman"/>
          <w:sz w:val="26"/>
          <w:szCs w:val="26"/>
          <w:u w:val="single"/>
          <w:lang w:eastAsia="ru-RU"/>
        </w:rPr>
        <w:t xml:space="preserve"> сумме 3 236,28 руб.</w:t>
      </w:r>
    </w:p>
    <w:p w:rsidR="009C1FB6" w:rsidRPr="00DD3383" w:rsidRDefault="009C1FB6" w:rsidP="009C1FB6">
      <w:pPr>
        <w:numPr>
          <w:ilvl w:val="0"/>
          <w:numId w:val="7"/>
        </w:numPr>
        <w:tabs>
          <w:tab w:val="left" w:pos="0"/>
        </w:tabs>
        <w:autoSpaceDE w:val="0"/>
        <w:autoSpaceDN w:val="0"/>
        <w:adjustRightInd w:val="0"/>
        <w:spacing w:after="0" w:line="240" w:lineRule="auto"/>
        <w:ind w:left="0" w:firstLine="709"/>
        <w:jc w:val="both"/>
        <w:rPr>
          <w:rFonts w:ascii="Times New Roman" w:eastAsia="Calibri" w:hAnsi="Times New Roman" w:cs="Times New Roman"/>
          <w:bCs/>
          <w:iCs/>
          <w:sz w:val="26"/>
          <w:szCs w:val="26"/>
        </w:rPr>
      </w:pPr>
      <w:proofErr w:type="gramStart"/>
      <w:r w:rsidRPr="00DD3383">
        <w:rPr>
          <w:rFonts w:ascii="Times New Roman" w:eastAsia="Calibri" w:hAnsi="Times New Roman" w:cs="Times New Roman"/>
          <w:bCs/>
          <w:iCs/>
          <w:sz w:val="26"/>
          <w:szCs w:val="26"/>
        </w:rPr>
        <w:t xml:space="preserve">В нарушение </w:t>
      </w:r>
      <w:r w:rsidRPr="00DD3383">
        <w:rPr>
          <w:rFonts w:ascii="Times New Roman" w:eastAsia="Times New Roman" w:hAnsi="Times New Roman" w:cs="Times New Roman"/>
          <w:iCs/>
          <w:sz w:val="26"/>
          <w:szCs w:val="26"/>
          <w:lang w:eastAsia="ru-RU"/>
        </w:rPr>
        <w:t>п. 11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записи в регистры бухгалтерского учета (Журналы операций, иные регистры бухгалтерского учета) производятся с нарушением срока (бухгалтерская проводка 401.20/302.23, 302.26, 303.10</w:t>
      </w:r>
      <w:proofErr w:type="gramEnd"/>
      <w:r w:rsidRPr="00DD3383">
        <w:rPr>
          <w:rFonts w:ascii="Times New Roman" w:eastAsia="Times New Roman" w:hAnsi="Times New Roman" w:cs="Times New Roman"/>
          <w:iCs/>
          <w:sz w:val="26"/>
          <w:szCs w:val="26"/>
          <w:lang w:eastAsia="ru-RU"/>
        </w:rPr>
        <w:t xml:space="preserve">, </w:t>
      </w:r>
      <w:proofErr w:type="gramStart"/>
      <w:r w:rsidRPr="00DD3383">
        <w:rPr>
          <w:rFonts w:ascii="Times New Roman" w:eastAsia="Times New Roman" w:hAnsi="Times New Roman" w:cs="Times New Roman"/>
          <w:iCs/>
          <w:sz w:val="26"/>
          <w:szCs w:val="26"/>
          <w:lang w:eastAsia="ru-RU"/>
        </w:rPr>
        <w:t xml:space="preserve">303.07 и др.) в общей </w:t>
      </w:r>
      <w:r w:rsidRPr="00DD3383">
        <w:rPr>
          <w:rFonts w:ascii="Times New Roman" w:eastAsia="Times New Roman" w:hAnsi="Times New Roman" w:cs="Times New Roman"/>
          <w:iCs/>
          <w:sz w:val="26"/>
          <w:szCs w:val="26"/>
          <w:u w:val="single"/>
          <w:lang w:eastAsia="ru-RU"/>
        </w:rPr>
        <w:t>сумме 18 055 985,97 руб.</w:t>
      </w:r>
      <w:proofErr w:type="gramEnd"/>
    </w:p>
    <w:p w:rsidR="009C1FB6" w:rsidRPr="00DD3383" w:rsidRDefault="009C1FB6" w:rsidP="009C1FB6">
      <w:pPr>
        <w:numPr>
          <w:ilvl w:val="0"/>
          <w:numId w:val="7"/>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iCs/>
          <w:sz w:val="26"/>
          <w:szCs w:val="26"/>
          <w:u w:val="single"/>
        </w:rPr>
      </w:pPr>
      <w:r w:rsidRPr="00DD3383">
        <w:rPr>
          <w:rFonts w:ascii="Times New Roman" w:eastAsia="Calibri" w:hAnsi="Times New Roman" w:cs="Times New Roman"/>
          <w:bCs/>
          <w:iCs/>
          <w:sz w:val="26"/>
          <w:szCs w:val="26"/>
        </w:rPr>
        <w:t xml:space="preserve">В нарушение </w:t>
      </w:r>
      <w:r w:rsidRPr="00DD3383">
        <w:rPr>
          <w:rFonts w:ascii="Times New Roman" w:eastAsia="Times New Roman" w:hAnsi="Times New Roman" w:cs="Times New Roman"/>
          <w:sz w:val="26"/>
          <w:szCs w:val="26"/>
          <w:lang w:eastAsia="ru-RU"/>
        </w:rPr>
        <w:t xml:space="preserve">ст. 9 и 10 Федерального закона от 06.12.2011 N 402-ФЗ «О бухгалтерском учете», п. 26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31.12.2016 N 256н и п. 2.9. Положения о документах и документообороте в бухгалтерском учете, утвержденного Минфином СССР 29.07.1983 N 105 к учету приняты первичные документы, в которых не проставлены прочерки в свободных строках, не заполнены отдельные реквизиты и допущены иные несоответствия в общей </w:t>
      </w:r>
      <w:r w:rsidRPr="00DD3383">
        <w:rPr>
          <w:rFonts w:ascii="Times New Roman" w:eastAsia="Times New Roman" w:hAnsi="Times New Roman" w:cs="Times New Roman"/>
          <w:sz w:val="26"/>
          <w:szCs w:val="26"/>
          <w:u w:val="single"/>
          <w:lang w:eastAsia="ru-RU"/>
        </w:rPr>
        <w:t>сумме 349 272,35 руб.</w:t>
      </w:r>
    </w:p>
    <w:p w:rsidR="009C1FB6" w:rsidRPr="00DD3383" w:rsidRDefault="009C1FB6" w:rsidP="009C1FB6">
      <w:pPr>
        <w:numPr>
          <w:ilvl w:val="0"/>
          <w:numId w:val="7"/>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iCs/>
          <w:sz w:val="26"/>
          <w:szCs w:val="26"/>
        </w:rPr>
      </w:pPr>
      <w:proofErr w:type="gramStart"/>
      <w:r w:rsidRPr="00DD3383">
        <w:rPr>
          <w:rFonts w:ascii="Times New Roman" w:eastAsia="Calibri" w:hAnsi="Times New Roman" w:cs="Times New Roman"/>
          <w:bCs/>
          <w:iCs/>
          <w:sz w:val="26"/>
          <w:szCs w:val="26"/>
        </w:rPr>
        <w:t xml:space="preserve">Совершение бюджетного нарушения, предусмотренного </w:t>
      </w:r>
      <w:proofErr w:type="spellStart"/>
      <w:r w:rsidRPr="00DD3383">
        <w:rPr>
          <w:rFonts w:ascii="Times New Roman" w:eastAsia="Calibri" w:hAnsi="Times New Roman" w:cs="Times New Roman"/>
          <w:bCs/>
          <w:iCs/>
          <w:sz w:val="26"/>
          <w:szCs w:val="26"/>
        </w:rPr>
        <w:t>пп</w:t>
      </w:r>
      <w:proofErr w:type="spellEnd"/>
      <w:r w:rsidRPr="00DD3383">
        <w:rPr>
          <w:rFonts w:ascii="Times New Roman" w:eastAsia="Calibri" w:hAnsi="Times New Roman" w:cs="Times New Roman"/>
          <w:bCs/>
          <w:iCs/>
          <w:sz w:val="26"/>
          <w:szCs w:val="26"/>
        </w:rPr>
        <w:t xml:space="preserve">. 3 п. 1 ст. 306.1 БК РФ выразившееся в </w:t>
      </w:r>
      <w:r w:rsidRPr="00DD3383">
        <w:rPr>
          <w:rFonts w:ascii="Times New Roman" w:eastAsia="Times New Roman" w:hAnsi="Times New Roman" w:cs="Times New Roman"/>
          <w:sz w:val="26"/>
          <w:szCs w:val="26"/>
          <w:lang w:eastAsia="ru-RU"/>
        </w:rPr>
        <w:t>не соблюдении пункта 1.8 Соглашения о передаче полномочий № 01-13-178/19 от 28.12.2019, в части направления в адрес Администрации Заполярного района обоснования цены контракта (калькуляции, коммерческие предложения, сметы, утвержденные нормативы и тарифы и пр. документы, являющиеся обоснованием цены контракта в связи с этим, а также, учитывая, что</w:t>
      </w:r>
      <w:proofErr w:type="gramEnd"/>
      <w:r w:rsidRPr="00DD3383">
        <w:rPr>
          <w:rFonts w:ascii="Times New Roman" w:eastAsia="Times New Roman" w:hAnsi="Times New Roman" w:cs="Times New Roman"/>
          <w:sz w:val="26"/>
          <w:szCs w:val="26"/>
          <w:lang w:eastAsia="ru-RU"/>
        </w:rPr>
        <w:t xml:space="preserve"> стоимость установки вешек на маршруте </w:t>
      </w:r>
      <w:r w:rsidRPr="00DD3383">
        <w:rPr>
          <w:rFonts w:ascii="Times New Roman" w:eastAsia="Times New Roman" w:hAnsi="Times New Roman" w:cs="Times New Roman"/>
          <w:sz w:val="26"/>
          <w:szCs w:val="26"/>
          <w:lang w:eastAsia="ru-RU"/>
        </w:rPr>
        <w:lastRenderedPageBreak/>
        <w:t xml:space="preserve">протяженностью 1 км различна (15 252,0 /18 = 847 руб.; 16 141,7/20 = 807 руб.; 19 417,8 /18 = 1 078 руб.) на общую </w:t>
      </w:r>
      <w:r w:rsidRPr="00DD3383">
        <w:rPr>
          <w:rFonts w:ascii="Times New Roman" w:eastAsia="Times New Roman" w:hAnsi="Times New Roman" w:cs="Times New Roman"/>
          <w:sz w:val="26"/>
          <w:szCs w:val="26"/>
          <w:u w:val="single"/>
          <w:lang w:eastAsia="ru-RU"/>
        </w:rPr>
        <w:t>сумму 50 811,50 руб</w:t>
      </w:r>
      <w:r w:rsidRPr="00DD3383">
        <w:rPr>
          <w:rFonts w:ascii="Times New Roman" w:eastAsia="Times New Roman" w:hAnsi="Times New Roman" w:cs="Times New Roman"/>
          <w:sz w:val="26"/>
          <w:szCs w:val="26"/>
          <w:lang w:eastAsia="ru-RU"/>
        </w:rPr>
        <w:t>.</w:t>
      </w:r>
    </w:p>
    <w:p w:rsidR="009C1FB6" w:rsidRPr="00DD3383" w:rsidRDefault="009C1FB6" w:rsidP="009C1FB6">
      <w:pPr>
        <w:numPr>
          <w:ilvl w:val="0"/>
          <w:numId w:val="7"/>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iCs/>
          <w:sz w:val="26"/>
          <w:szCs w:val="26"/>
          <w:u w:val="single"/>
        </w:rPr>
      </w:pPr>
      <w:r w:rsidRPr="00DD3383">
        <w:rPr>
          <w:rFonts w:ascii="Times New Roman" w:eastAsia="Times New Roman" w:hAnsi="Times New Roman" w:cs="Times New Roman"/>
          <w:sz w:val="26"/>
          <w:szCs w:val="26"/>
          <w:lang w:eastAsia="ru-RU"/>
        </w:rPr>
        <w:t xml:space="preserve">Совершение </w:t>
      </w:r>
      <w:r w:rsidRPr="00DD3383">
        <w:rPr>
          <w:rFonts w:ascii="Times New Roman" w:eastAsia="Calibri" w:hAnsi="Times New Roman" w:cs="Times New Roman"/>
          <w:bCs/>
          <w:iCs/>
          <w:sz w:val="26"/>
          <w:szCs w:val="26"/>
        </w:rPr>
        <w:t xml:space="preserve">бюджетного нарушения, предусмотренного </w:t>
      </w:r>
      <w:proofErr w:type="spellStart"/>
      <w:r w:rsidRPr="00DD3383">
        <w:rPr>
          <w:rFonts w:ascii="Times New Roman" w:eastAsia="Calibri" w:hAnsi="Times New Roman" w:cs="Times New Roman"/>
          <w:bCs/>
          <w:iCs/>
          <w:sz w:val="26"/>
          <w:szCs w:val="26"/>
        </w:rPr>
        <w:t>пп</w:t>
      </w:r>
      <w:proofErr w:type="spellEnd"/>
      <w:r w:rsidRPr="00DD3383">
        <w:rPr>
          <w:rFonts w:ascii="Times New Roman" w:eastAsia="Calibri" w:hAnsi="Times New Roman" w:cs="Times New Roman"/>
          <w:bCs/>
          <w:iCs/>
          <w:sz w:val="26"/>
          <w:szCs w:val="26"/>
        </w:rPr>
        <w:t xml:space="preserve">. 5 п. 1 ст. 306.1 БК РФ выразившегося в оплате по муниципальным контрактам, </w:t>
      </w:r>
      <w:r w:rsidRPr="00DD3383">
        <w:rPr>
          <w:rFonts w:ascii="Times New Roman" w:eastAsia="Times New Roman" w:hAnsi="Times New Roman" w:cs="Times New Roman"/>
          <w:sz w:val="26"/>
          <w:szCs w:val="26"/>
          <w:lang w:eastAsia="ru-RU"/>
        </w:rPr>
        <w:t xml:space="preserve">заключенным и исполненным в 2020 году с нарушением установленных контрактами сроков в общей </w:t>
      </w:r>
      <w:r w:rsidRPr="00DD3383">
        <w:rPr>
          <w:rFonts w:ascii="Times New Roman" w:eastAsia="Times New Roman" w:hAnsi="Times New Roman" w:cs="Times New Roman"/>
          <w:sz w:val="26"/>
          <w:szCs w:val="26"/>
          <w:u w:val="single"/>
          <w:lang w:eastAsia="ru-RU"/>
        </w:rPr>
        <w:t>сумме 5 591 073,76 руб.</w:t>
      </w:r>
    </w:p>
    <w:p w:rsidR="009C1FB6" w:rsidRPr="00DD3383" w:rsidRDefault="009C1FB6" w:rsidP="009C1FB6">
      <w:pPr>
        <w:numPr>
          <w:ilvl w:val="0"/>
          <w:numId w:val="7"/>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iCs/>
          <w:sz w:val="26"/>
          <w:szCs w:val="26"/>
        </w:rPr>
      </w:pPr>
      <w:r w:rsidRPr="00DD3383">
        <w:rPr>
          <w:rFonts w:ascii="Times New Roman" w:eastAsia="Calibri" w:hAnsi="Times New Roman" w:cs="Times New Roman"/>
          <w:bCs/>
          <w:iCs/>
          <w:sz w:val="26"/>
          <w:szCs w:val="26"/>
        </w:rPr>
        <w:t xml:space="preserve">В нарушение ст. 34 БК РФ, </w:t>
      </w:r>
      <w:r w:rsidRPr="00DD3383">
        <w:rPr>
          <w:rFonts w:ascii="Times New Roman" w:eastAsia="Calibri" w:hAnsi="Times New Roman" w:cs="Times New Roman"/>
          <w:bCs/>
          <w:iCs/>
          <w:sz w:val="26"/>
          <w:szCs w:val="26"/>
          <w:lang w:eastAsia="ru-RU"/>
        </w:rPr>
        <w:t xml:space="preserve">постановления администрации МО «Приморско-Куйский сельсовет» НАО от 25.05.2018 № 90 </w:t>
      </w:r>
      <w:r w:rsidRPr="00DD3383">
        <w:rPr>
          <w:rFonts w:ascii="Times New Roman" w:eastAsia="Calibri" w:hAnsi="Times New Roman" w:cs="Times New Roman"/>
          <w:bCs/>
          <w:iCs/>
          <w:sz w:val="26"/>
          <w:szCs w:val="26"/>
        </w:rPr>
        <w:t xml:space="preserve">произведена необоснованная выплата </w:t>
      </w:r>
      <w:r w:rsidRPr="00DD3383">
        <w:rPr>
          <w:rFonts w:ascii="Times New Roman" w:eastAsia="Times New Roman" w:hAnsi="Times New Roman" w:cs="Times New Roman"/>
          <w:sz w:val="26"/>
          <w:szCs w:val="26"/>
          <w:lang w:eastAsia="ru-RU"/>
        </w:rPr>
        <w:t>денежного поощрения членам ДНД за счет средств межбюджетного трансфер</w:t>
      </w:r>
      <w:r>
        <w:rPr>
          <w:rFonts w:ascii="Times New Roman" w:eastAsia="Times New Roman" w:hAnsi="Times New Roman" w:cs="Times New Roman"/>
          <w:sz w:val="26"/>
          <w:szCs w:val="26"/>
          <w:lang w:eastAsia="ru-RU"/>
        </w:rPr>
        <w:t>т</w:t>
      </w:r>
      <w:r w:rsidRPr="00DD3383">
        <w:rPr>
          <w:rFonts w:ascii="Times New Roman" w:eastAsia="Times New Roman" w:hAnsi="Times New Roman" w:cs="Times New Roman"/>
          <w:sz w:val="26"/>
          <w:szCs w:val="26"/>
          <w:lang w:eastAsia="ru-RU"/>
        </w:rPr>
        <w:t xml:space="preserve">а в </w:t>
      </w:r>
      <w:r w:rsidRPr="00DD3383">
        <w:rPr>
          <w:rFonts w:ascii="Times New Roman" w:eastAsia="Times New Roman" w:hAnsi="Times New Roman" w:cs="Times New Roman"/>
          <w:sz w:val="26"/>
          <w:szCs w:val="26"/>
          <w:u w:val="single"/>
          <w:lang w:eastAsia="ru-RU"/>
        </w:rPr>
        <w:t>сумме 4 500,00 руб.</w:t>
      </w:r>
    </w:p>
    <w:p w:rsidR="009C1FB6" w:rsidRPr="00DD3383" w:rsidRDefault="009C1FB6" w:rsidP="009C1FB6">
      <w:pPr>
        <w:numPr>
          <w:ilvl w:val="0"/>
          <w:numId w:val="7"/>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iCs/>
          <w:sz w:val="26"/>
          <w:szCs w:val="26"/>
        </w:rPr>
      </w:pPr>
      <w:r w:rsidRPr="00DD3383">
        <w:rPr>
          <w:rFonts w:ascii="Times New Roman" w:eastAsia="Calibri" w:hAnsi="Times New Roman" w:cs="Times New Roman"/>
          <w:bCs/>
          <w:iCs/>
          <w:sz w:val="26"/>
          <w:szCs w:val="26"/>
        </w:rPr>
        <w:t xml:space="preserve">В нарушение ст. 34 БК РФ произведено необоснованное </w:t>
      </w:r>
      <w:r w:rsidRPr="00DD3383">
        <w:rPr>
          <w:rFonts w:ascii="Times New Roman" w:eastAsia="Calibri" w:hAnsi="Times New Roman" w:cs="Times New Roman"/>
          <w:bCs/>
          <w:iCs/>
          <w:sz w:val="26"/>
          <w:szCs w:val="26"/>
          <w:lang w:eastAsia="ru-RU"/>
        </w:rPr>
        <w:t>расходование средств межбюджетного трансферта на приобретение (доставку)</w:t>
      </w:r>
      <w:r w:rsidRPr="00DD3383">
        <w:rPr>
          <w:rFonts w:ascii="Times New Roman" w:eastAsia="Calibri" w:hAnsi="Times New Roman" w:cs="Times New Roman"/>
          <w:bCs/>
          <w:iCs/>
          <w:color w:val="2E74B5"/>
          <w:sz w:val="26"/>
          <w:szCs w:val="26"/>
          <w:lang w:eastAsia="ru-RU"/>
        </w:rPr>
        <w:t xml:space="preserve"> </w:t>
      </w:r>
      <w:r w:rsidRPr="00DD3383">
        <w:rPr>
          <w:rFonts w:ascii="Times New Roman" w:eastAsia="Calibri" w:hAnsi="Times New Roman" w:cs="Times New Roman"/>
          <w:bCs/>
          <w:iCs/>
          <w:sz w:val="26"/>
          <w:szCs w:val="26"/>
          <w:lang w:eastAsia="ru-RU"/>
        </w:rPr>
        <w:t xml:space="preserve">материальных ресурсов для ликвидации чрезвычайных ситуаций - песок, бензиновая коса, леска </w:t>
      </w:r>
      <w:r w:rsidRPr="00DD3383">
        <w:rPr>
          <w:rFonts w:ascii="Times New Roman" w:eastAsia="Calibri" w:hAnsi="Times New Roman" w:cs="Times New Roman"/>
          <w:bCs/>
          <w:iCs/>
          <w:sz w:val="26"/>
          <w:szCs w:val="26"/>
          <w:u w:val="single"/>
          <w:lang w:eastAsia="ru-RU"/>
        </w:rPr>
        <w:t>в сумме 278 600,0 руб.</w:t>
      </w:r>
    </w:p>
    <w:p w:rsidR="009C1FB6" w:rsidRPr="00DD3383" w:rsidRDefault="009C1FB6" w:rsidP="009C1FB6">
      <w:pPr>
        <w:numPr>
          <w:ilvl w:val="0"/>
          <w:numId w:val="7"/>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iCs/>
          <w:sz w:val="26"/>
          <w:szCs w:val="26"/>
        </w:rPr>
      </w:pPr>
      <w:proofErr w:type="gramStart"/>
      <w:r w:rsidRPr="00DD3383">
        <w:rPr>
          <w:rFonts w:ascii="Times New Roman" w:eastAsia="Calibri" w:hAnsi="Times New Roman" w:cs="Times New Roman"/>
          <w:bCs/>
          <w:iCs/>
          <w:sz w:val="26"/>
          <w:szCs w:val="26"/>
        </w:rPr>
        <w:t xml:space="preserve">В нарушение п. 3 ст. 78 БК РФ </w:t>
      </w:r>
      <w:r w:rsidRPr="00DD3383">
        <w:rPr>
          <w:rFonts w:ascii="Times New Roman" w:eastAsia="Times New Roman" w:hAnsi="Times New Roman" w:cs="Times New Roman"/>
          <w:sz w:val="26"/>
          <w:szCs w:val="26"/>
          <w:lang w:eastAsia="ru-RU"/>
        </w:rPr>
        <w:t>Порядок предоставления субсидий из бюджета МО «Приморско-Куйский сельсовет» НАО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возникающих при оказании населению общественных бань, утвержденный постановлением Администрации поселения от 08.02.2018 № 30, Порядок предоставления субсидий с целью возмещения недополученных доходов</w:t>
      </w:r>
      <w:proofErr w:type="gramEnd"/>
      <w:r w:rsidRPr="00DD3383">
        <w:rPr>
          <w:rFonts w:ascii="Times New Roman" w:eastAsia="Times New Roman" w:hAnsi="Times New Roman" w:cs="Times New Roman"/>
          <w:sz w:val="26"/>
          <w:szCs w:val="26"/>
          <w:lang w:eastAsia="ru-RU"/>
        </w:rPr>
        <w:t xml:space="preserve"> в связи с оказанием гарантированного перечня услуг по погребению, утвержденный постановлением Администрации поселения от 31.05.2017 № 90 не</w:t>
      </w:r>
      <w:r w:rsidRPr="00DD3383">
        <w:rPr>
          <w:rFonts w:ascii="Times New Roman" w:eastAsia="Times New Roman" w:hAnsi="Times New Roman" w:cs="Times New Roman"/>
          <w:color w:val="2E74B5"/>
          <w:sz w:val="26"/>
          <w:szCs w:val="26"/>
          <w:lang w:eastAsia="ru-RU"/>
        </w:rPr>
        <w:t xml:space="preserve"> </w:t>
      </w:r>
      <w:r w:rsidRPr="00DD3383">
        <w:rPr>
          <w:rFonts w:ascii="Times New Roman" w:eastAsia="Times New Roman" w:hAnsi="Times New Roman" w:cs="Times New Roman"/>
          <w:sz w:val="26"/>
          <w:szCs w:val="26"/>
          <w:lang w:eastAsia="ru-RU"/>
        </w:rPr>
        <w:t>в полной мере соответствуют Общим требованиям, утвержденным Постановлением Правительства РФ от 18.09.2020г № 1492.</w:t>
      </w:r>
    </w:p>
    <w:p w:rsidR="009C1FB6" w:rsidRPr="00DD3383" w:rsidRDefault="009C1FB6" w:rsidP="009C1FB6">
      <w:pPr>
        <w:numPr>
          <w:ilvl w:val="0"/>
          <w:numId w:val="7"/>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iCs/>
          <w:sz w:val="26"/>
          <w:szCs w:val="26"/>
        </w:rPr>
      </w:pPr>
      <w:r w:rsidRPr="00DD3383">
        <w:rPr>
          <w:rFonts w:ascii="Times New Roman" w:eastAsia="Calibri" w:hAnsi="Times New Roman" w:cs="Times New Roman"/>
          <w:bCs/>
          <w:iCs/>
          <w:sz w:val="26"/>
          <w:szCs w:val="26"/>
        </w:rPr>
        <w:t xml:space="preserve">Расходы, произведенные с нарушением </w:t>
      </w:r>
      <w:proofErr w:type="gramStart"/>
      <w:r w:rsidRPr="00DD3383">
        <w:rPr>
          <w:rFonts w:ascii="Times New Roman" w:eastAsia="Calibri" w:hAnsi="Times New Roman" w:cs="Times New Roman"/>
          <w:bCs/>
          <w:iCs/>
          <w:sz w:val="26"/>
          <w:szCs w:val="26"/>
        </w:rPr>
        <w:t>методологии применения кодов классификации операций сектора государственного</w:t>
      </w:r>
      <w:proofErr w:type="gramEnd"/>
      <w:r w:rsidRPr="00DD3383">
        <w:rPr>
          <w:rFonts w:ascii="Times New Roman" w:eastAsia="Calibri" w:hAnsi="Times New Roman" w:cs="Times New Roman"/>
          <w:bCs/>
          <w:iCs/>
          <w:sz w:val="26"/>
          <w:szCs w:val="26"/>
        </w:rPr>
        <w:t xml:space="preserve"> управления, установленной Порядком № 209н, составили </w:t>
      </w:r>
      <w:r w:rsidRPr="00DD3383">
        <w:rPr>
          <w:rFonts w:ascii="Times New Roman" w:eastAsia="Calibri" w:hAnsi="Times New Roman" w:cs="Times New Roman"/>
          <w:bCs/>
          <w:iCs/>
          <w:sz w:val="26"/>
          <w:szCs w:val="26"/>
          <w:u w:val="single"/>
        </w:rPr>
        <w:t>2 100,00 руб.</w:t>
      </w:r>
    </w:p>
    <w:p w:rsidR="009C1FB6" w:rsidRPr="00DD3383" w:rsidRDefault="009C1FB6" w:rsidP="009C1FB6">
      <w:pPr>
        <w:numPr>
          <w:ilvl w:val="0"/>
          <w:numId w:val="7"/>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iCs/>
          <w:sz w:val="26"/>
          <w:szCs w:val="26"/>
        </w:rPr>
      </w:pPr>
      <w:r w:rsidRPr="00DD3383">
        <w:rPr>
          <w:rFonts w:ascii="Times New Roman" w:eastAsia="Calibri" w:hAnsi="Times New Roman" w:cs="Times New Roman"/>
          <w:bCs/>
          <w:iCs/>
          <w:sz w:val="26"/>
          <w:szCs w:val="26"/>
        </w:rPr>
        <w:t xml:space="preserve">Совершение бюджетного нарушения, установленного </w:t>
      </w:r>
      <w:proofErr w:type="spellStart"/>
      <w:r w:rsidRPr="00DD3383">
        <w:rPr>
          <w:rFonts w:ascii="Times New Roman" w:eastAsia="Calibri" w:hAnsi="Times New Roman" w:cs="Times New Roman"/>
          <w:bCs/>
          <w:iCs/>
          <w:sz w:val="26"/>
          <w:szCs w:val="26"/>
        </w:rPr>
        <w:t>пп</w:t>
      </w:r>
      <w:proofErr w:type="spellEnd"/>
      <w:r w:rsidRPr="00DD3383">
        <w:rPr>
          <w:rFonts w:ascii="Times New Roman" w:eastAsia="Calibri" w:hAnsi="Times New Roman" w:cs="Times New Roman"/>
          <w:bCs/>
          <w:iCs/>
          <w:sz w:val="26"/>
          <w:szCs w:val="26"/>
        </w:rPr>
        <w:t xml:space="preserve">. 5 п. 1 ст. 306.1 БК РФ выразившегося в несоответствии условий Договора №3900120 от 31.01.2020 на оказание услуг по оформлению межевого плана в части кадастрового номера земельного участка кадастровым номерам земельных участков, указанных в акте об оказании услуг на сумму </w:t>
      </w:r>
      <w:r w:rsidRPr="00DD3383">
        <w:rPr>
          <w:rFonts w:ascii="Times New Roman" w:eastAsia="Calibri" w:hAnsi="Times New Roman" w:cs="Times New Roman"/>
          <w:bCs/>
          <w:iCs/>
          <w:sz w:val="26"/>
          <w:szCs w:val="26"/>
          <w:u w:val="single"/>
        </w:rPr>
        <w:t>20 000,0 руб.</w:t>
      </w:r>
    </w:p>
    <w:p w:rsidR="009C1FB6" w:rsidRPr="00DD3383" w:rsidRDefault="009C1FB6" w:rsidP="009C1FB6">
      <w:pPr>
        <w:numPr>
          <w:ilvl w:val="0"/>
          <w:numId w:val="7"/>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iCs/>
          <w:sz w:val="26"/>
          <w:szCs w:val="26"/>
        </w:rPr>
      </w:pPr>
      <w:r w:rsidRPr="00DD3383">
        <w:rPr>
          <w:rFonts w:ascii="Times New Roman" w:eastAsia="Calibri" w:hAnsi="Times New Roman" w:cs="Times New Roman"/>
          <w:bCs/>
          <w:iCs/>
          <w:sz w:val="26"/>
          <w:szCs w:val="26"/>
        </w:rPr>
        <w:t xml:space="preserve">Совершение бюджетного нарушения, установленного </w:t>
      </w:r>
      <w:proofErr w:type="spellStart"/>
      <w:r w:rsidRPr="00DD3383">
        <w:rPr>
          <w:rFonts w:ascii="Times New Roman" w:eastAsia="Calibri" w:hAnsi="Times New Roman" w:cs="Times New Roman"/>
          <w:bCs/>
          <w:iCs/>
          <w:sz w:val="26"/>
          <w:szCs w:val="26"/>
        </w:rPr>
        <w:t>пп</w:t>
      </w:r>
      <w:proofErr w:type="spellEnd"/>
      <w:r w:rsidRPr="00DD3383">
        <w:rPr>
          <w:rFonts w:ascii="Times New Roman" w:eastAsia="Calibri" w:hAnsi="Times New Roman" w:cs="Times New Roman"/>
          <w:bCs/>
          <w:iCs/>
          <w:sz w:val="26"/>
          <w:szCs w:val="26"/>
        </w:rPr>
        <w:t xml:space="preserve">. 5 п. 1 ст. 306.1 БК РФ выразившегося в отсутствии акта приёма-передачи квартиры оформленного по форме согласно приложению №1 к муниципальному контракту №0184300000420000187 от 15.12.2020 на приобретение квартиры в п. Красное на сумму </w:t>
      </w:r>
      <w:r w:rsidRPr="00DD3383">
        <w:rPr>
          <w:rFonts w:ascii="Times New Roman" w:eastAsia="Calibri" w:hAnsi="Times New Roman" w:cs="Times New Roman"/>
          <w:bCs/>
          <w:iCs/>
          <w:sz w:val="26"/>
          <w:szCs w:val="26"/>
          <w:u w:val="single"/>
        </w:rPr>
        <w:t>3 658 797,56 руб.</w:t>
      </w:r>
    </w:p>
    <w:p w:rsidR="009C1FB6" w:rsidRPr="00DD3383" w:rsidRDefault="009C1FB6" w:rsidP="009C1FB6">
      <w:pPr>
        <w:numPr>
          <w:ilvl w:val="0"/>
          <w:numId w:val="7"/>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iCs/>
          <w:sz w:val="26"/>
          <w:szCs w:val="26"/>
        </w:rPr>
      </w:pPr>
      <w:proofErr w:type="gramStart"/>
      <w:r w:rsidRPr="00DD3383">
        <w:rPr>
          <w:rFonts w:ascii="Times New Roman" w:eastAsia="Calibri" w:hAnsi="Times New Roman" w:cs="Times New Roman"/>
          <w:bCs/>
          <w:iCs/>
          <w:sz w:val="26"/>
          <w:szCs w:val="26"/>
        </w:rPr>
        <w:t>В связи с непредставлением порядка осуществления бюджетных инвестиций в объекты муниципальной формы собственности, порядка принятия решений о подготовке и реализации бюджетных инвестиций в объекты муниципальной собственности и порядка проведения проверок инвестиционных проектов, финансирование которых планируется осуществлять полностью или частично за счет средств местного бюджета, на предмет эффективности использования средств местного бюджета, направляемых на капитальные вложения</w:t>
      </w:r>
      <w:r w:rsidRPr="00DD3383">
        <w:rPr>
          <w:rFonts w:ascii="Times New Roman" w:eastAsia="Times New Roman" w:hAnsi="Times New Roman" w:cs="Times New Roman"/>
          <w:sz w:val="26"/>
          <w:szCs w:val="26"/>
          <w:lang w:eastAsia="ru-RU"/>
        </w:rPr>
        <w:t xml:space="preserve"> </w:t>
      </w:r>
      <w:r w:rsidRPr="00DD3383">
        <w:rPr>
          <w:rFonts w:ascii="Times New Roman" w:eastAsia="Calibri" w:hAnsi="Times New Roman" w:cs="Times New Roman"/>
          <w:bCs/>
          <w:iCs/>
          <w:sz w:val="26"/>
          <w:szCs w:val="26"/>
        </w:rPr>
        <w:t>подтвердить соблюдение требований статьи 79</w:t>
      </w:r>
      <w:proofErr w:type="gramEnd"/>
      <w:r w:rsidRPr="00DD3383">
        <w:rPr>
          <w:rFonts w:ascii="Times New Roman" w:eastAsia="Calibri" w:hAnsi="Times New Roman" w:cs="Times New Roman"/>
          <w:bCs/>
          <w:iCs/>
          <w:sz w:val="26"/>
          <w:szCs w:val="26"/>
        </w:rPr>
        <w:t xml:space="preserve"> БК РФ и пункта 1 статьи 14 Федерального закона № 39-ФЗ при приобретении квартиры в поселке </w:t>
      </w:r>
      <w:proofErr w:type="gramStart"/>
      <w:r w:rsidRPr="00DD3383">
        <w:rPr>
          <w:rFonts w:ascii="Times New Roman" w:eastAsia="Calibri" w:hAnsi="Times New Roman" w:cs="Times New Roman"/>
          <w:bCs/>
          <w:iCs/>
          <w:sz w:val="26"/>
          <w:szCs w:val="26"/>
        </w:rPr>
        <w:t>Красное</w:t>
      </w:r>
      <w:proofErr w:type="gramEnd"/>
      <w:r w:rsidRPr="00DD3383">
        <w:rPr>
          <w:rFonts w:ascii="Times New Roman" w:eastAsia="Calibri" w:hAnsi="Times New Roman" w:cs="Times New Roman"/>
          <w:bCs/>
          <w:iCs/>
          <w:sz w:val="26"/>
          <w:szCs w:val="26"/>
        </w:rPr>
        <w:t xml:space="preserve"> не представляется возможным.</w:t>
      </w:r>
    </w:p>
    <w:p w:rsidR="009C1FB6" w:rsidRPr="00DD3383" w:rsidRDefault="009C1FB6" w:rsidP="009C1FB6">
      <w:pPr>
        <w:numPr>
          <w:ilvl w:val="0"/>
          <w:numId w:val="7"/>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iCs/>
          <w:sz w:val="26"/>
          <w:szCs w:val="26"/>
        </w:rPr>
      </w:pPr>
      <w:r w:rsidRPr="00DD3383">
        <w:rPr>
          <w:rFonts w:ascii="Times New Roman" w:eastAsia="Times New Roman" w:hAnsi="Times New Roman" w:cs="Times New Roman"/>
          <w:sz w:val="26"/>
          <w:szCs w:val="26"/>
          <w:lang w:eastAsia="ru-RU"/>
        </w:rPr>
        <w:t>В</w:t>
      </w:r>
      <w:r w:rsidRPr="00DD3383">
        <w:rPr>
          <w:rFonts w:ascii="Times New Roman" w:eastAsia="Times New Roman" w:hAnsi="Times New Roman" w:cs="Times New Roman"/>
          <w:bCs/>
          <w:iCs/>
          <w:sz w:val="26"/>
          <w:szCs w:val="26"/>
          <w:lang w:eastAsia="ru-RU"/>
        </w:rPr>
        <w:t xml:space="preserve"> связи с установлением нижеследующих нарушений и недостатков не представляется возможным подтвердить законность и эффективность использования </w:t>
      </w:r>
      <w:r w:rsidRPr="00DD3383">
        <w:rPr>
          <w:rFonts w:ascii="Times New Roman" w:eastAsia="Times New Roman" w:hAnsi="Times New Roman" w:cs="Times New Roman"/>
          <w:bCs/>
          <w:iCs/>
          <w:sz w:val="26"/>
          <w:szCs w:val="26"/>
          <w:lang w:eastAsia="ru-RU"/>
        </w:rPr>
        <w:lastRenderedPageBreak/>
        <w:t xml:space="preserve">бюджетных средств Администрацией поселения на предоставление субсидии МУП «Коммунальщик» в сумме </w:t>
      </w:r>
      <w:r w:rsidRPr="00DD3383">
        <w:rPr>
          <w:rFonts w:ascii="Times New Roman" w:eastAsia="Times New Roman" w:hAnsi="Times New Roman" w:cs="Times New Roman"/>
          <w:bCs/>
          <w:iCs/>
          <w:sz w:val="26"/>
          <w:szCs w:val="26"/>
          <w:u w:val="single"/>
          <w:lang w:eastAsia="ru-RU"/>
        </w:rPr>
        <w:t>6 394 557,71 руб.:</w:t>
      </w:r>
    </w:p>
    <w:p w:rsidR="009C1FB6" w:rsidRPr="00DD3383" w:rsidRDefault="009C1FB6" w:rsidP="009C1FB6">
      <w:pPr>
        <w:spacing w:after="0" w:line="240" w:lineRule="auto"/>
        <w:ind w:firstLine="709"/>
        <w:jc w:val="both"/>
        <w:rPr>
          <w:rFonts w:ascii="Times New Roman" w:eastAsia="Times New Roman" w:hAnsi="Times New Roman" w:cs="Times New Roman"/>
          <w:bCs/>
          <w:iCs/>
          <w:sz w:val="26"/>
          <w:szCs w:val="26"/>
          <w:lang w:eastAsia="ru-RU"/>
        </w:rPr>
      </w:pPr>
      <w:r w:rsidRPr="00DD3383">
        <w:rPr>
          <w:rFonts w:ascii="Times New Roman" w:eastAsia="Times New Roman" w:hAnsi="Times New Roman" w:cs="Times New Roman"/>
          <w:bCs/>
          <w:iCs/>
          <w:sz w:val="26"/>
          <w:szCs w:val="26"/>
          <w:lang w:eastAsia="ru-RU"/>
        </w:rPr>
        <w:t xml:space="preserve">совершение бюджетных нарушений, установленных </w:t>
      </w:r>
      <w:proofErr w:type="spellStart"/>
      <w:r w:rsidRPr="00DD3383">
        <w:rPr>
          <w:rFonts w:ascii="Times New Roman" w:eastAsia="Times New Roman" w:hAnsi="Times New Roman" w:cs="Times New Roman"/>
          <w:bCs/>
          <w:iCs/>
          <w:sz w:val="26"/>
          <w:szCs w:val="26"/>
          <w:lang w:eastAsia="ru-RU"/>
        </w:rPr>
        <w:t>пп</w:t>
      </w:r>
      <w:proofErr w:type="spellEnd"/>
      <w:r w:rsidRPr="00DD3383">
        <w:rPr>
          <w:rFonts w:ascii="Times New Roman" w:eastAsia="Times New Roman" w:hAnsi="Times New Roman" w:cs="Times New Roman"/>
          <w:bCs/>
          <w:iCs/>
          <w:sz w:val="26"/>
          <w:szCs w:val="26"/>
          <w:lang w:eastAsia="ru-RU"/>
        </w:rPr>
        <w:t>. 3 п. 1 ст. 306.1 БК РФ и выразившихся:</w:t>
      </w:r>
    </w:p>
    <w:p w:rsidR="009C1FB6" w:rsidRPr="00DD3383" w:rsidRDefault="009C1FB6" w:rsidP="009C1FB6">
      <w:pPr>
        <w:spacing w:after="0" w:line="240" w:lineRule="auto"/>
        <w:ind w:firstLine="993"/>
        <w:jc w:val="both"/>
        <w:rPr>
          <w:rFonts w:ascii="Times New Roman" w:eastAsia="Times New Roman" w:hAnsi="Times New Roman" w:cs="Times New Roman"/>
          <w:sz w:val="26"/>
          <w:szCs w:val="26"/>
          <w:u w:val="single"/>
          <w:lang w:eastAsia="ru-RU"/>
        </w:rPr>
      </w:pPr>
      <w:r w:rsidRPr="00DD3383">
        <w:rPr>
          <w:rFonts w:ascii="Times New Roman" w:eastAsia="Times New Roman" w:hAnsi="Times New Roman" w:cs="Times New Roman"/>
          <w:bCs/>
          <w:iCs/>
          <w:sz w:val="26"/>
          <w:szCs w:val="26"/>
          <w:lang w:eastAsia="ru-RU"/>
        </w:rPr>
        <w:t xml:space="preserve">в нарушении п. </w:t>
      </w:r>
      <w:r w:rsidRPr="00DD3383">
        <w:rPr>
          <w:rFonts w:ascii="Times New Roman" w:eastAsia="Times New Roman" w:hAnsi="Times New Roman" w:cs="Times New Roman"/>
          <w:sz w:val="26"/>
          <w:szCs w:val="26"/>
          <w:lang w:eastAsia="ru-RU"/>
        </w:rPr>
        <w:t xml:space="preserve">3.1 и 3.2 Соглашения о предоставлении иных межбюджетных трансфертов № 01-13-185/19 от 28.12.2019 Администрацией поселения в части несоблюдения условий, определенных постановлениями Администрации Заполярного района от 26.12.2019 № 228п и от 17.09.2020 № 190п </w:t>
      </w:r>
      <w:r w:rsidRPr="00DD3383">
        <w:rPr>
          <w:rFonts w:ascii="Times New Roman" w:eastAsia="Times New Roman" w:hAnsi="Times New Roman" w:cs="Times New Roman"/>
          <w:sz w:val="26"/>
          <w:szCs w:val="26"/>
          <w:u w:val="single"/>
          <w:lang w:eastAsia="ru-RU"/>
        </w:rPr>
        <w:t>в</w:t>
      </w:r>
      <w:r w:rsidRPr="00DD3383">
        <w:rPr>
          <w:rFonts w:ascii="Times New Roman" w:eastAsia="Times New Roman" w:hAnsi="Times New Roman" w:cs="Times New Roman"/>
          <w:sz w:val="26"/>
          <w:szCs w:val="26"/>
          <w:lang w:eastAsia="ru-RU"/>
        </w:rPr>
        <w:t xml:space="preserve"> </w:t>
      </w:r>
      <w:r w:rsidRPr="00DD3383">
        <w:rPr>
          <w:rFonts w:ascii="Times New Roman" w:eastAsia="Times New Roman" w:hAnsi="Times New Roman" w:cs="Times New Roman"/>
          <w:sz w:val="26"/>
          <w:szCs w:val="26"/>
          <w:u w:val="single"/>
          <w:lang w:eastAsia="ru-RU"/>
        </w:rPr>
        <w:t>сумме 138 685,0 руб.;</w:t>
      </w:r>
    </w:p>
    <w:p w:rsidR="009C1FB6" w:rsidRPr="00DD3383" w:rsidRDefault="009C1FB6" w:rsidP="009C1FB6">
      <w:pPr>
        <w:spacing w:after="0" w:line="240" w:lineRule="auto"/>
        <w:ind w:firstLine="993"/>
        <w:jc w:val="both"/>
        <w:rPr>
          <w:rFonts w:ascii="Times New Roman" w:eastAsia="Times New Roman" w:hAnsi="Times New Roman" w:cs="Times New Roman"/>
          <w:bCs/>
          <w:iCs/>
          <w:sz w:val="26"/>
          <w:szCs w:val="26"/>
          <w:lang w:eastAsia="ru-RU"/>
        </w:rPr>
      </w:pPr>
      <w:r w:rsidRPr="00DD3383">
        <w:rPr>
          <w:rFonts w:ascii="Times New Roman" w:eastAsia="Times New Roman" w:hAnsi="Times New Roman" w:cs="Times New Roman"/>
          <w:bCs/>
          <w:iCs/>
          <w:sz w:val="26"/>
          <w:szCs w:val="26"/>
          <w:lang w:eastAsia="ru-RU"/>
        </w:rPr>
        <w:t>несоответствие Порядка №30 пункту 3.3.1 вышеуказанного Соглашения;</w:t>
      </w:r>
    </w:p>
    <w:p w:rsidR="009C1FB6" w:rsidRPr="00DD3383" w:rsidRDefault="009C1FB6" w:rsidP="009C1FB6">
      <w:pPr>
        <w:spacing w:after="0" w:line="240" w:lineRule="auto"/>
        <w:ind w:firstLine="993"/>
        <w:jc w:val="both"/>
        <w:rPr>
          <w:rFonts w:ascii="Times New Roman" w:eastAsia="Times New Roman" w:hAnsi="Times New Roman" w:cs="Times New Roman"/>
          <w:bCs/>
          <w:iCs/>
          <w:sz w:val="26"/>
          <w:szCs w:val="26"/>
          <w:lang w:eastAsia="ru-RU"/>
        </w:rPr>
      </w:pPr>
      <w:r w:rsidRPr="00DD3383">
        <w:rPr>
          <w:rFonts w:ascii="Times New Roman" w:eastAsia="Times New Roman" w:hAnsi="Times New Roman" w:cs="Times New Roman"/>
          <w:bCs/>
          <w:iCs/>
          <w:sz w:val="26"/>
          <w:szCs w:val="26"/>
          <w:lang w:eastAsia="ru-RU"/>
        </w:rPr>
        <w:t>непредставление обосновывающих документов и расчетов по статьям затрат и выручке, предоставление которых предусмотрено подпунктом 3 пункта 3.4 Соглашения от 28.12.2019 и подтверждающих размеры установленных экономически обоснованных тарифов;</w:t>
      </w:r>
    </w:p>
    <w:p w:rsidR="009C1FB6" w:rsidRPr="00DD3383" w:rsidRDefault="009C1FB6" w:rsidP="009C1FB6">
      <w:pPr>
        <w:spacing w:after="0" w:line="240" w:lineRule="auto"/>
        <w:ind w:firstLine="993"/>
        <w:jc w:val="both"/>
        <w:rPr>
          <w:rFonts w:ascii="Times New Roman" w:eastAsia="Times New Roman" w:hAnsi="Times New Roman" w:cs="Times New Roman"/>
          <w:bCs/>
          <w:iCs/>
          <w:sz w:val="26"/>
          <w:szCs w:val="26"/>
          <w:lang w:eastAsia="ru-RU"/>
        </w:rPr>
      </w:pPr>
      <w:r w:rsidRPr="00DD3383">
        <w:rPr>
          <w:rFonts w:ascii="Times New Roman" w:eastAsia="Times New Roman" w:hAnsi="Times New Roman" w:cs="Times New Roman"/>
          <w:bCs/>
          <w:iCs/>
          <w:sz w:val="26"/>
          <w:szCs w:val="26"/>
          <w:lang w:eastAsia="ru-RU"/>
        </w:rPr>
        <w:t>несоответствие Договора №01-2020 подпунктам «в» и «г» пункта 3.10 Порядка №30;</w:t>
      </w:r>
    </w:p>
    <w:p w:rsidR="009C1FB6" w:rsidRPr="00DD3383" w:rsidRDefault="009C1FB6" w:rsidP="009C1FB6">
      <w:pPr>
        <w:spacing w:after="0" w:line="240" w:lineRule="auto"/>
        <w:ind w:firstLine="993"/>
        <w:jc w:val="both"/>
        <w:rPr>
          <w:rFonts w:ascii="Times New Roman" w:eastAsia="Times New Roman" w:hAnsi="Times New Roman" w:cs="Times New Roman"/>
          <w:bCs/>
          <w:iCs/>
          <w:sz w:val="26"/>
          <w:szCs w:val="26"/>
          <w:lang w:eastAsia="ru-RU"/>
        </w:rPr>
      </w:pPr>
      <w:r w:rsidRPr="00DD3383">
        <w:rPr>
          <w:rFonts w:ascii="Times New Roman" w:eastAsia="Times New Roman" w:hAnsi="Times New Roman" w:cs="Times New Roman"/>
          <w:bCs/>
          <w:iCs/>
          <w:sz w:val="26"/>
          <w:szCs w:val="26"/>
          <w:lang w:eastAsia="ru-RU"/>
        </w:rPr>
        <w:t>непредставление документов (копии документов):</w:t>
      </w:r>
    </w:p>
    <w:p w:rsidR="009C1FB6" w:rsidRPr="00DD3383" w:rsidRDefault="009C1FB6" w:rsidP="009C1FB6">
      <w:pPr>
        <w:spacing w:after="0" w:line="240" w:lineRule="auto"/>
        <w:ind w:firstLine="993"/>
        <w:jc w:val="both"/>
        <w:rPr>
          <w:rFonts w:ascii="Times New Roman" w:eastAsia="Times New Roman" w:hAnsi="Times New Roman" w:cs="Times New Roman"/>
          <w:bCs/>
          <w:iCs/>
          <w:sz w:val="26"/>
          <w:szCs w:val="26"/>
          <w:lang w:eastAsia="ru-RU"/>
        </w:rPr>
      </w:pPr>
      <w:r w:rsidRPr="00DD3383">
        <w:rPr>
          <w:rFonts w:ascii="Times New Roman" w:eastAsia="Times New Roman" w:hAnsi="Times New Roman" w:cs="Times New Roman"/>
          <w:bCs/>
          <w:iCs/>
          <w:sz w:val="26"/>
          <w:szCs w:val="26"/>
          <w:lang w:eastAsia="ru-RU"/>
        </w:rPr>
        <w:t>подтверждающих, что помещение бани закреплено за МУП «Коммунальщик» на праве хозяйственного ведения;</w:t>
      </w:r>
    </w:p>
    <w:p w:rsidR="009C1FB6" w:rsidRPr="00DD3383" w:rsidRDefault="009C1FB6" w:rsidP="009C1FB6">
      <w:pPr>
        <w:spacing w:after="0" w:line="240" w:lineRule="auto"/>
        <w:ind w:firstLine="993"/>
        <w:jc w:val="both"/>
        <w:rPr>
          <w:rFonts w:ascii="Times New Roman" w:eastAsia="Times New Roman" w:hAnsi="Times New Roman" w:cs="Times New Roman"/>
          <w:bCs/>
          <w:iCs/>
          <w:sz w:val="26"/>
          <w:szCs w:val="26"/>
          <w:lang w:eastAsia="ru-RU"/>
        </w:rPr>
      </w:pPr>
      <w:proofErr w:type="gramStart"/>
      <w:r w:rsidRPr="00DD3383">
        <w:rPr>
          <w:rFonts w:ascii="Times New Roman" w:eastAsia="Times New Roman" w:hAnsi="Times New Roman" w:cs="Times New Roman"/>
          <w:bCs/>
          <w:iCs/>
          <w:sz w:val="26"/>
          <w:szCs w:val="26"/>
          <w:lang w:eastAsia="ru-RU"/>
        </w:rPr>
        <w:t>предоставление</w:t>
      </w:r>
      <w:proofErr w:type="gramEnd"/>
      <w:r w:rsidRPr="00DD3383">
        <w:rPr>
          <w:rFonts w:ascii="Times New Roman" w:eastAsia="Times New Roman" w:hAnsi="Times New Roman" w:cs="Times New Roman"/>
          <w:bCs/>
          <w:iCs/>
          <w:sz w:val="26"/>
          <w:szCs w:val="26"/>
          <w:lang w:eastAsia="ru-RU"/>
        </w:rPr>
        <w:t xml:space="preserve"> которых предусмотрено заявителем в соответствии пунктом 3.2 Порядка №30;</w:t>
      </w:r>
    </w:p>
    <w:p w:rsidR="009C1FB6" w:rsidRPr="00DD3383" w:rsidRDefault="009C1FB6" w:rsidP="009C1FB6">
      <w:pPr>
        <w:spacing w:after="0" w:line="240" w:lineRule="auto"/>
        <w:ind w:firstLine="993"/>
        <w:jc w:val="both"/>
        <w:rPr>
          <w:rFonts w:ascii="Times New Roman" w:eastAsia="Times New Roman" w:hAnsi="Times New Roman" w:cs="Times New Roman"/>
          <w:bCs/>
          <w:iCs/>
          <w:sz w:val="26"/>
          <w:szCs w:val="26"/>
          <w:lang w:eastAsia="ru-RU"/>
        </w:rPr>
      </w:pPr>
      <w:r w:rsidRPr="00DD3383">
        <w:rPr>
          <w:rFonts w:ascii="Times New Roman" w:eastAsia="Times New Roman" w:hAnsi="Times New Roman" w:cs="Times New Roman"/>
          <w:bCs/>
          <w:iCs/>
          <w:sz w:val="26"/>
          <w:szCs w:val="26"/>
          <w:lang w:eastAsia="ru-RU"/>
        </w:rPr>
        <w:t>типовой формы соглашения (договора), утвержденной в соответствии с пунктом 3.10 Порядка №30 финансовым органом Администрации муниципального образования;</w:t>
      </w:r>
    </w:p>
    <w:p w:rsidR="009C1FB6" w:rsidRPr="00DD3383" w:rsidRDefault="009C1FB6" w:rsidP="009C1FB6">
      <w:pPr>
        <w:spacing w:after="0" w:line="240" w:lineRule="auto"/>
        <w:ind w:firstLine="993"/>
        <w:jc w:val="both"/>
        <w:rPr>
          <w:rFonts w:ascii="Times New Roman" w:eastAsia="Times New Roman" w:hAnsi="Times New Roman" w:cs="Times New Roman"/>
          <w:bCs/>
          <w:iCs/>
          <w:sz w:val="26"/>
          <w:szCs w:val="26"/>
          <w:lang w:eastAsia="ru-RU"/>
        </w:rPr>
      </w:pPr>
      <w:r w:rsidRPr="00DD3383">
        <w:rPr>
          <w:rFonts w:ascii="Times New Roman" w:eastAsia="Times New Roman" w:hAnsi="Times New Roman" w:cs="Times New Roman"/>
          <w:bCs/>
          <w:iCs/>
          <w:sz w:val="26"/>
          <w:szCs w:val="26"/>
          <w:lang w:eastAsia="ru-RU"/>
        </w:rPr>
        <w:t>договора (соглашения), предусматривающего предоставление МУП «Коммунальщик» субсидии за декабрь 2019 года;</w:t>
      </w:r>
    </w:p>
    <w:p w:rsidR="009C1FB6" w:rsidRPr="00DD3383" w:rsidRDefault="009C1FB6" w:rsidP="009C1FB6">
      <w:pPr>
        <w:spacing w:after="0" w:line="240" w:lineRule="auto"/>
        <w:ind w:firstLine="993"/>
        <w:jc w:val="both"/>
        <w:rPr>
          <w:rFonts w:ascii="Times New Roman" w:eastAsia="Times New Roman" w:hAnsi="Times New Roman" w:cs="Times New Roman"/>
          <w:bCs/>
          <w:iCs/>
          <w:sz w:val="26"/>
          <w:szCs w:val="26"/>
          <w:u w:val="single"/>
          <w:lang w:eastAsia="ru-RU"/>
        </w:rPr>
      </w:pPr>
      <w:r w:rsidRPr="00DD3383">
        <w:rPr>
          <w:rFonts w:ascii="Times New Roman" w:eastAsia="Times New Roman" w:hAnsi="Times New Roman" w:cs="Times New Roman"/>
          <w:bCs/>
          <w:iCs/>
          <w:sz w:val="26"/>
          <w:szCs w:val="26"/>
          <w:lang w:eastAsia="ru-RU"/>
        </w:rPr>
        <w:t xml:space="preserve">подтверждающих количество посетителей бани, в </w:t>
      </w:r>
      <w:proofErr w:type="spellStart"/>
      <w:r w:rsidRPr="00DD3383">
        <w:rPr>
          <w:rFonts w:ascii="Times New Roman" w:eastAsia="Times New Roman" w:hAnsi="Times New Roman" w:cs="Times New Roman"/>
          <w:bCs/>
          <w:iCs/>
          <w:sz w:val="26"/>
          <w:szCs w:val="26"/>
          <w:lang w:eastAsia="ru-RU"/>
        </w:rPr>
        <w:t>т.ч</w:t>
      </w:r>
      <w:proofErr w:type="spellEnd"/>
      <w:r w:rsidRPr="00DD3383">
        <w:rPr>
          <w:rFonts w:ascii="Times New Roman" w:eastAsia="Times New Roman" w:hAnsi="Times New Roman" w:cs="Times New Roman"/>
          <w:bCs/>
          <w:iCs/>
          <w:sz w:val="26"/>
          <w:szCs w:val="26"/>
          <w:lang w:eastAsia="ru-RU"/>
        </w:rPr>
        <w:t xml:space="preserve">. по льготным тарифам, за декабрь 2019 года и январь-март 2020 года. В связи с этим не представляется возможным подтвердить правомерность предоставления субсидии МУП «Коммунальщик» за вышеуказанные периоды в суммах: </w:t>
      </w:r>
      <w:r w:rsidRPr="00DD3383">
        <w:rPr>
          <w:rFonts w:ascii="Times New Roman" w:eastAsia="Times New Roman" w:hAnsi="Times New Roman" w:cs="Times New Roman"/>
          <w:bCs/>
          <w:iCs/>
          <w:sz w:val="26"/>
          <w:szCs w:val="26"/>
          <w:u w:val="single"/>
          <w:lang w:eastAsia="ru-RU"/>
        </w:rPr>
        <w:t>965 068,8 руб.,</w:t>
      </w:r>
      <w:r w:rsidRPr="00DD3383">
        <w:rPr>
          <w:rFonts w:ascii="Times New Roman" w:eastAsia="Times New Roman" w:hAnsi="Times New Roman" w:cs="Times New Roman"/>
          <w:bCs/>
          <w:iCs/>
          <w:sz w:val="26"/>
          <w:szCs w:val="26"/>
          <w:lang w:eastAsia="ru-RU"/>
        </w:rPr>
        <w:t xml:space="preserve"> </w:t>
      </w:r>
      <w:r w:rsidRPr="00DD3383">
        <w:rPr>
          <w:rFonts w:ascii="Times New Roman" w:eastAsia="Times New Roman" w:hAnsi="Times New Roman" w:cs="Times New Roman"/>
          <w:bCs/>
          <w:iCs/>
          <w:sz w:val="26"/>
          <w:szCs w:val="26"/>
          <w:u w:val="single"/>
          <w:lang w:eastAsia="ru-RU"/>
        </w:rPr>
        <w:t>495 599,2 руб.,</w:t>
      </w:r>
      <w:r w:rsidRPr="00DD3383">
        <w:rPr>
          <w:rFonts w:ascii="Times New Roman" w:eastAsia="Times New Roman" w:hAnsi="Times New Roman" w:cs="Times New Roman"/>
          <w:bCs/>
          <w:iCs/>
          <w:sz w:val="26"/>
          <w:szCs w:val="26"/>
          <w:lang w:eastAsia="ru-RU"/>
        </w:rPr>
        <w:t xml:space="preserve"> </w:t>
      </w:r>
      <w:r w:rsidRPr="00DD3383">
        <w:rPr>
          <w:rFonts w:ascii="Times New Roman" w:eastAsia="Times New Roman" w:hAnsi="Times New Roman" w:cs="Times New Roman"/>
          <w:bCs/>
          <w:iCs/>
          <w:sz w:val="26"/>
          <w:szCs w:val="26"/>
          <w:u w:val="single"/>
          <w:lang w:eastAsia="ru-RU"/>
        </w:rPr>
        <w:t>533 510,4 руб.</w:t>
      </w:r>
      <w:r w:rsidRPr="00DD3383">
        <w:rPr>
          <w:rFonts w:ascii="Times New Roman" w:eastAsia="Times New Roman" w:hAnsi="Times New Roman" w:cs="Times New Roman"/>
          <w:bCs/>
          <w:iCs/>
          <w:sz w:val="26"/>
          <w:szCs w:val="26"/>
          <w:lang w:eastAsia="ru-RU"/>
        </w:rPr>
        <w:t xml:space="preserve"> и </w:t>
      </w:r>
      <w:r w:rsidRPr="00DD3383">
        <w:rPr>
          <w:rFonts w:ascii="Times New Roman" w:eastAsia="Times New Roman" w:hAnsi="Times New Roman" w:cs="Times New Roman"/>
          <w:bCs/>
          <w:iCs/>
          <w:sz w:val="26"/>
          <w:szCs w:val="26"/>
          <w:u w:val="single"/>
          <w:lang w:eastAsia="ru-RU"/>
        </w:rPr>
        <w:t>359 527,18 руб.;</w:t>
      </w:r>
    </w:p>
    <w:p w:rsidR="009C1FB6" w:rsidRPr="00DD3383" w:rsidRDefault="009C1FB6" w:rsidP="009C1FB6">
      <w:pPr>
        <w:spacing w:after="0" w:line="240" w:lineRule="auto"/>
        <w:ind w:firstLine="993"/>
        <w:jc w:val="both"/>
        <w:rPr>
          <w:rFonts w:ascii="Times New Roman" w:eastAsia="Times New Roman" w:hAnsi="Times New Roman" w:cs="Times New Roman"/>
          <w:bCs/>
          <w:iCs/>
          <w:sz w:val="26"/>
          <w:szCs w:val="26"/>
          <w:lang w:eastAsia="ru-RU"/>
        </w:rPr>
      </w:pPr>
      <w:r w:rsidRPr="00DD3383">
        <w:rPr>
          <w:rFonts w:ascii="Times New Roman" w:eastAsia="Times New Roman" w:hAnsi="Times New Roman" w:cs="Times New Roman"/>
          <w:bCs/>
          <w:iCs/>
          <w:sz w:val="26"/>
          <w:szCs w:val="26"/>
          <w:lang w:eastAsia="ru-RU"/>
        </w:rPr>
        <w:t>порядок и (или) иные документы, регламентирующие порядок определения размера экономически обоснованного тарифа одной помывки;</w:t>
      </w:r>
    </w:p>
    <w:p w:rsidR="009C1FB6" w:rsidRPr="00DD3383" w:rsidRDefault="009C1FB6" w:rsidP="009C1FB6">
      <w:pPr>
        <w:spacing w:after="0" w:line="240" w:lineRule="auto"/>
        <w:ind w:firstLine="993"/>
        <w:jc w:val="both"/>
        <w:rPr>
          <w:rFonts w:ascii="Times New Roman" w:eastAsia="Times New Roman" w:hAnsi="Times New Roman" w:cs="Times New Roman"/>
          <w:bCs/>
          <w:iCs/>
          <w:sz w:val="26"/>
          <w:szCs w:val="26"/>
          <w:lang w:eastAsia="ru-RU"/>
        </w:rPr>
      </w:pPr>
      <w:r w:rsidRPr="00DD3383">
        <w:rPr>
          <w:rFonts w:ascii="Times New Roman" w:eastAsia="Times New Roman" w:hAnsi="Times New Roman" w:cs="Times New Roman"/>
          <w:bCs/>
          <w:iCs/>
          <w:sz w:val="26"/>
          <w:szCs w:val="26"/>
          <w:lang w:eastAsia="ru-RU"/>
        </w:rPr>
        <w:t>подтверждающих фактические затраты, понесенные МУП «Коммунальщик» на оказание услуг общественной бани, расположенной в п. Красное, за 2020 год;</w:t>
      </w:r>
    </w:p>
    <w:p w:rsidR="009C1FB6" w:rsidRPr="00DD3383" w:rsidRDefault="009C1FB6" w:rsidP="009C1FB6">
      <w:pPr>
        <w:spacing w:after="0" w:line="240" w:lineRule="auto"/>
        <w:ind w:firstLine="709"/>
        <w:jc w:val="both"/>
        <w:rPr>
          <w:rFonts w:ascii="Times New Roman" w:eastAsia="Times New Roman" w:hAnsi="Times New Roman" w:cs="Times New Roman"/>
          <w:bCs/>
          <w:iCs/>
          <w:sz w:val="26"/>
          <w:szCs w:val="26"/>
          <w:lang w:eastAsia="ru-RU"/>
        </w:rPr>
      </w:pPr>
      <w:r w:rsidRPr="00DD3383">
        <w:rPr>
          <w:rFonts w:ascii="Times New Roman" w:eastAsia="Times New Roman" w:hAnsi="Times New Roman" w:cs="Times New Roman"/>
          <w:bCs/>
          <w:iCs/>
          <w:sz w:val="26"/>
          <w:szCs w:val="26"/>
          <w:lang w:eastAsia="ru-RU"/>
        </w:rPr>
        <w:t>ссылки в Порядке №30 на положения, утратившие силу;</w:t>
      </w:r>
    </w:p>
    <w:p w:rsidR="009C1FB6" w:rsidRPr="00DD3383" w:rsidRDefault="009C1FB6" w:rsidP="009C1FB6">
      <w:pPr>
        <w:spacing w:after="0" w:line="240" w:lineRule="auto"/>
        <w:ind w:firstLine="709"/>
        <w:jc w:val="both"/>
        <w:rPr>
          <w:rFonts w:ascii="Times New Roman" w:eastAsia="Times New Roman" w:hAnsi="Times New Roman" w:cs="Times New Roman"/>
          <w:bCs/>
          <w:iCs/>
          <w:sz w:val="26"/>
          <w:szCs w:val="26"/>
          <w:lang w:eastAsia="ru-RU"/>
        </w:rPr>
      </w:pPr>
      <w:r w:rsidRPr="00DD3383">
        <w:rPr>
          <w:rFonts w:ascii="Times New Roman" w:eastAsia="Times New Roman" w:hAnsi="Times New Roman" w:cs="Times New Roman"/>
          <w:bCs/>
          <w:iCs/>
          <w:sz w:val="26"/>
          <w:szCs w:val="26"/>
          <w:lang w:eastAsia="ru-RU"/>
        </w:rPr>
        <w:t>в 3-х случаях распоряжения Администрации поселения о предоставлении субсидии оформлены с нарушением сроков, установленных пунктами 4.7 и 4.9 Порядка №30.</w:t>
      </w:r>
    </w:p>
    <w:p w:rsidR="009C1FB6" w:rsidRDefault="009C1FB6" w:rsidP="009C1FB6">
      <w:pPr>
        <w:tabs>
          <w:tab w:val="left" w:pos="851"/>
        </w:tabs>
        <w:autoSpaceDE w:val="0"/>
        <w:autoSpaceDN w:val="0"/>
        <w:adjustRightInd w:val="0"/>
        <w:spacing w:after="0" w:line="240" w:lineRule="auto"/>
        <w:ind w:firstLine="993"/>
        <w:jc w:val="both"/>
        <w:outlineLvl w:val="0"/>
        <w:rPr>
          <w:rFonts w:ascii="Times New Roman" w:hAnsi="Times New Roman" w:cs="Times New Roman"/>
          <w:sz w:val="26"/>
          <w:szCs w:val="26"/>
        </w:rPr>
      </w:pPr>
      <w:r>
        <w:rPr>
          <w:rFonts w:ascii="Times New Roman" w:eastAsia="Times New Roman" w:hAnsi="Times New Roman" w:cs="Times New Roman"/>
          <w:iCs/>
          <w:sz w:val="26"/>
          <w:szCs w:val="26"/>
          <w:lang w:eastAsia="ru-RU"/>
        </w:rPr>
        <w:t xml:space="preserve">14. </w:t>
      </w:r>
      <w:r w:rsidRPr="00DD3383">
        <w:rPr>
          <w:rFonts w:ascii="Times New Roman" w:eastAsia="Times New Roman" w:hAnsi="Times New Roman" w:cs="Times New Roman"/>
          <w:iCs/>
          <w:sz w:val="26"/>
          <w:szCs w:val="26"/>
          <w:lang w:eastAsia="ru-RU"/>
        </w:rPr>
        <w:t xml:space="preserve">В нарушение статьи 38 БК РФ, </w:t>
      </w:r>
      <w:proofErr w:type="spellStart"/>
      <w:r w:rsidRPr="00DD3383">
        <w:rPr>
          <w:rFonts w:ascii="Times New Roman" w:eastAsia="Times New Roman" w:hAnsi="Times New Roman" w:cs="Times New Roman"/>
          <w:iCs/>
          <w:sz w:val="26"/>
          <w:szCs w:val="26"/>
          <w:lang w:eastAsia="ru-RU"/>
        </w:rPr>
        <w:t>пп</w:t>
      </w:r>
      <w:proofErr w:type="spellEnd"/>
      <w:r w:rsidRPr="00DD3383">
        <w:rPr>
          <w:rFonts w:ascii="Times New Roman" w:eastAsia="Times New Roman" w:hAnsi="Times New Roman" w:cs="Times New Roman"/>
          <w:iCs/>
          <w:sz w:val="26"/>
          <w:szCs w:val="26"/>
          <w:lang w:eastAsia="ru-RU"/>
        </w:rPr>
        <w:t xml:space="preserve">. 3 п. 1 ст. 162 БК РФ, ст. 306.4 БК РФ </w:t>
      </w:r>
      <w:r w:rsidRPr="00DD3383">
        <w:rPr>
          <w:rFonts w:ascii="Times New Roman" w:eastAsia="Times New Roman" w:hAnsi="Times New Roman" w:cs="Times New Roman"/>
          <w:bCs/>
          <w:sz w:val="26"/>
          <w:szCs w:val="26"/>
          <w:lang w:eastAsia="ru-RU"/>
        </w:rPr>
        <w:t>не подтверждено документально целевое использование межбюджетных трансфер</w:t>
      </w:r>
      <w:r>
        <w:rPr>
          <w:rFonts w:ascii="Times New Roman" w:eastAsia="Times New Roman" w:hAnsi="Times New Roman" w:cs="Times New Roman"/>
          <w:bCs/>
          <w:sz w:val="26"/>
          <w:szCs w:val="26"/>
          <w:lang w:eastAsia="ru-RU"/>
        </w:rPr>
        <w:t>т</w:t>
      </w:r>
      <w:r w:rsidRPr="00DD3383">
        <w:rPr>
          <w:rFonts w:ascii="Times New Roman" w:eastAsia="Times New Roman" w:hAnsi="Times New Roman" w:cs="Times New Roman"/>
          <w:bCs/>
          <w:sz w:val="26"/>
          <w:szCs w:val="26"/>
          <w:lang w:eastAsia="ru-RU"/>
        </w:rPr>
        <w:t>ов</w:t>
      </w:r>
      <w:r w:rsidRPr="00DD3383">
        <w:rPr>
          <w:rFonts w:ascii="Times New Roman" w:eastAsia="Times New Roman" w:hAnsi="Times New Roman" w:cs="Times New Roman"/>
          <w:sz w:val="26"/>
          <w:szCs w:val="26"/>
          <w:lang w:eastAsia="ru-RU"/>
        </w:rPr>
        <w:t xml:space="preserve"> на </w:t>
      </w:r>
      <w:r w:rsidRPr="00DD3383">
        <w:rPr>
          <w:rFonts w:ascii="Times New Roman" w:eastAsia="Times New Roman" w:hAnsi="Times New Roman" w:cs="Times New Roman"/>
          <w:bCs/>
          <w:sz w:val="26"/>
          <w:szCs w:val="26"/>
          <w:lang w:eastAsia="ru-RU"/>
        </w:rPr>
        <w:t xml:space="preserve">выплату пенсий за выслугу лет лицам, замещавшим выборные должности и должности муниципальной службы </w:t>
      </w:r>
      <w:r w:rsidRPr="00DD3383">
        <w:rPr>
          <w:rFonts w:ascii="Times New Roman" w:eastAsia="Times New Roman" w:hAnsi="Times New Roman" w:cs="Times New Roman"/>
          <w:bCs/>
          <w:sz w:val="26"/>
          <w:szCs w:val="26"/>
          <w:u w:val="single"/>
          <w:lang w:eastAsia="ru-RU"/>
        </w:rPr>
        <w:t xml:space="preserve">в сумме </w:t>
      </w:r>
      <w:r w:rsidRPr="00DD3383">
        <w:rPr>
          <w:rFonts w:ascii="Times New Roman" w:eastAsia="Times New Roman" w:hAnsi="Times New Roman" w:cs="Times New Roman"/>
          <w:sz w:val="26"/>
          <w:szCs w:val="26"/>
          <w:u w:val="single"/>
          <w:lang w:eastAsia="ru-RU"/>
        </w:rPr>
        <w:t>3 650 874,0 руб.</w:t>
      </w:r>
    </w:p>
    <w:p w:rsidR="009C1FB6" w:rsidRPr="002E4C76" w:rsidRDefault="009C1FB6" w:rsidP="009C1FB6">
      <w:pPr>
        <w:tabs>
          <w:tab w:val="left" w:pos="993"/>
        </w:tabs>
        <w:autoSpaceDE w:val="0"/>
        <w:autoSpaceDN w:val="0"/>
        <w:adjustRightInd w:val="0"/>
        <w:spacing w:after="0" w:line="240" w:lineRule="auto"/>
        <w:ind w:firstLine="709"/>
        <w:jc w:val="both"/>
        <w:outlineLvl w:val="0"/>
        <w:rPr>
          <w:rFonts w:ascii="Times New Roman" w:hAnsi="Times New Roman" w:cs="Times New Roman"/>
          <w:sz w:val="26"/>
          <w:szCs w:val="26"/>
        </w:rPr>
      </w:pPr>
      <w:r w:rsidRPr="002E4C76">
        <w:rPr>
          <w:rFonts w:ascii="Times New Roman" w:hAnsi="Times New Roman" w:cs="Times New Roman"/>
          <w:sz w:val="26"/>
          <w:szCs w:val="26"/>
        </w:rPr>
        <w:t>Отчет о результатах контрольного мероприятия утвержден Коллегией Контрольно-счетной палаты Заполярного района (</w:t>
      </w:r>
      <w:r w:rsidRPr="008E45EA">
        <w:rPr>
          <w:rFonts w:ascii="Times New Roman" w:hAnsi="Times New Roman" w:cs="Times New Roman"/>
          <w:sz w:val="26"/>
          <w:szCs w:val="26"/>
        </w:rPr>
        <w:t xml:space="preserve">протокол от </w:t>
      </w:r>
      <w:r>
        <w:rPr>
          <w:rFonts w:ascii="Times New Roman" w:hAnsi="Times New Roman" w:cs="Times New Roman"/>
          <w:sz w:val="26"/>
          <w:szCs w:val="26"/>
        </w:rPr>
        <w:t>25</w:t>
      </w:r>
      <w:r w:rsidRPr="008E45EA">
        <w:rPr>
          <w:rFonts w:ascii="Times New Roman" w:hAnsi="Times New Roman" w:cs="Times New Roman"/>
          <w:sz w:val="26"/>
          <w:szCs w:val="26"/>
        </w:rPr>
        <w:t xml:space="preserve"> </w:t>
      </w:r>
      <w:r>
        <w:rPr>
          <w:rFonts w:ascii="Times New Roman" w:hAnsi="Times New Roman" w:cs="Times New Roman"/>
          <w:sz w:val="26"/>
          <w:szCs w:val="26"/>
        </w:rPr>
        <w:t>октябр</w:t>
      </w:r>
      <w:r w:rsidRPr="008E45EA">
        <w:rPr>
          <w:rFonts w:ascii="Times New Roman" w:hAnsi="Times New Roman" w:cs="Times New Roman"/>
          <w:sz w:val="26"/>
          <w:szCs w:val="26"/>
        </w:rPr>
        <w:t>я 20</w:t>
      </w:r>
      <w:r>
        <w:rPr>
          <w:rFonts w:ascii="Times New Roman" w:hAnsi="Times New Roman" w:cs="Times New Roman"/>
          <w:sz w:val="26"/>
          <w:szCs w:val="26"/>
        </w:rPr>
        <w:t>21</w:t>
      </w:r>
      <w:r w:rsidRPr="008E45EA">
        <w:rPr>
          <w:rFonts w:ascii="Times New Roman" w:hAnsi="Times New Roman" w:cs="Times New Roman"/>
          <w:sz w:val="26"/>
          <w:szCs w:val="26"/>
        </w:rPr>
        <w:t xml:space="preserve"> г. N </w:t>
      </w:r>
      <w:r>
        <w:rPr>
          <w:rFonts w:ascii="Times New Roman" w:hAnsi="Times New Roman" w:cs="Times New Roman"/>
          <w:sz w:val="26"/>
          <w:szCs w:val="26"/>
        </w:rPr>
        <w:t>88</w:t>
      </w:r>
      <w:r w:rsidRPr="002E4C76">
        <w:rPr>
          <w:rFonts w:ascii="Times New Roman" w:hAnsi="Times New Roman" w:cs="Times New Roman"/>
          <w:sz w:val="26"/>
          <w:szCs w:val="26"/>
        </w:rPr>
        <w:t>).</w:t>
      </w:r>
    </w:p>
    <w:p w:rsidR="008F0116" w:rsidRPr="00D610C3" w:rsidRDefault="008F0116" w:rsidP="008F0116">
      <w:pPr>
        <w:tabs>
          <w:tab w:val="left" w:pos="1276"/>
        </w:tabs>
        <w:spacing w:after="0" w:line="240" w:lineRule="auto"/>
        <w:ind w:left="708"/>
        <w:jc w:val="both"/>
        <w:rPr>
          <w:rFonts w:ascii="Times New Roman" w:hAnsi="Times New Roman" w:cs="Times New Roman"/>
          <w:bCs/>
          <w:sz w:val="26"/>
          <w:szCs w:val="26"/>
        </w:rPr>
      </w:pPr>
    </w:p>
    <w:p w:rsidR="00BC5028" w:rsidRPr="009C1FB6" w:rsidRDefault="00BC5028" w:rsidP="009C1FB6">
      <w:pPr>
        <w:pStyle w:val="a3"/>
        <w:numPr>
          <w:ilvl w:val="0"/>
          <w:numId w:val="8"/>
        </w:numPr>
        <w:tabs>
          <w:tab w:val="left" w:pos="709"/>
          <w:tab w:val="left" w:pos="851"/>
          <w:tab w:val="left" w:pos="993"/>
          <w:tab w:val="left" w:pos="1134"/>
        </w:tabs>
        <w:spacing w:after="0" w:line="240" w:lineRule="auto"/>
        <w:jc w:val="both"/>
        <w:rPr>
          <w:rFonts w:ascii="Times New Roman" w:hAnsi="Times New Roman" w:cs="Times New Roman"/>
          <w:bCs/>
          <w:sz w:val="26"/>
          <w:szCs w:val="26"/>
        </w:rPr>
      </w:pPr>
      <w:r w:rsidRPr="009C1FB6">
        <w:rPr>
          <w:rFonts w:ascii="Times New Roman" w:hAnsi="Times New Roman" w:cs="Times New Roman"/>
          <w:bCs/>
          <w:sz w:val="26"/>
          <w:szCs w:val="26"/>
        </w:rPr>
        <w:t>Экспертно-аналитическая деятельность в части районного бюджета.</w:t>
      </w:r>
    </w:p>
    <w:p w:rsidR="00CD4699" w:rsidRPr="00D610C3" w:rsidRDefault="00CD4699" w:rsidP="00CD4699">
      <w:pPr>
        <w:tabs>
          <w:tab w:val="left" w:pos="709"/>
          <w:tab w:val="left" w:pos="851"/>
          <w:tab w:val="left" w:pos="993"/>
          <w:tab w:val="left" w:pos="1134"/>
        </w:tabs>
        <w:spacing w:after="0" w:line="240" w:lineRule="auto"/>
        <w:ind w:left="709"/>
        <w:jc w:val="both"/>
        <w:rPr>
          <w:rFonts w:ascii="Times New Roman" w:hAnsi="Times New Roman" w:cs="Times New Roman"/>
          <w:bCs/>
          <w:sz w:val="26"/>
          <w:szCs w:val="26"/>
        </w:rPr>
      </w:pPr>
    </w:p>
    <w:p w:rsidR="003C5D3E" w:rsidRPr="001B6295" w:rsidRDefault="00BD14DF" w:rsidP="007A46C6">
      <w:pPr>
        <w:autoSpaceDE w:val="0"/>
        <w:autoSpaceDN w:val="0"/>
        <w:adjustRightInd w:val="0"/>
        <w:spacing w:after="0" w:line="240" w:lineRule="auto"/>
        <w:ind w:firstLine="708"/>
        <w:jc w:val="both"/>
        <w:outlineLvl w:val="0"/>
        <w:rPr>
          <w:rFonts w:ascii="Times New Roman" w:hAnsi="Times New Roman" w:cs="Times New Roman"/>
          <w:sz w:val="26"/>
          <w:szCs w:val="26"/>
        </w:rPr>
      </w:pPr>
      <w:r w:rsidRPr="001B6295">
        <w:rPr>
          <w:rFonts w:ascii="Times New Roman" w:hAnsi="Times New Roman" w:cs="Times New Roman"/>
          <w:sz w:val="26"/>
          <w:szCs w:val="26"/>
        </w:rPr>
        <w:t>2</w:t>
      </w:r>
      <w:r w:rsidR="007A46C6" w:rsidRPr="001B6295">
        <w:rPr>
          <w:rFonts w:ascii="Times New Roman" w:hAnsi="Times New Roman" w:cs="Times New Roman"/>
          <w:sz w:val="26"/>
          <w:szCs w:val="26"/>
        </w:rPr>
        <w:t>.1</w:t>
      </w:r>
      <w:r w:rsidR="002F70C9" w:rsidRPr="001B6295">
        <w:rPr>
          <w:rFonts w:ascii="Times New Roman" w:hAnsi="Times New Roman" w:cs="Times New Roman"/>
          <w:sz w:val="26"/>
          <w:szCs w:val="26"/>
        </w:rPr>
        <w:t>.</w:t>
      </w:r>
      <w:r w:rsidR="007A46C6" w:rsidRPr="001B6295">
        <w:rPr>
          <w:rFonts w:ascii="Times New Roman" w:hAnsi="Times New Roman" w:cs="Times New Roman"/>
          <w:sz w:val="26"/>
          <w:szCs w:val="26"/>
        </w:rPr>
        <w:t xml:space="preserve"> </w:t>
      </w:r>
      <w:r w:rsidR="00765CAA" w:rsidRPr="001B6295">
        <w:rPr>
          <w:rFonts w:ascii="Times New Roman" w:hAnsi="Times New Roman" w:cs="Times New Roman"/>
          <w:sz w:val="26"/>
          <w:szCs w:val="26"/>
        </w:rPr>
        <w:t>П</w:t>
      </w:r>
      <w:r w:rsidR="007A46C6" w:rsidRPr="001B6295">
        <w:rPr>
          <w:rFonts w:ascii="Times New Roman" w:hAnsi="Times New Roman" w:cs="Times New Roman"/>
          <w:sz w:val="26"/>
          <w:szCs w:val="26"/>
        </w:rPr>
        <w:t>одготовлен</w:t>
      </w:r>
      <w:r w:rsidR="002673C9" w:rsidRPr="001B6295">
        <w:rPr>
          <w:rFonts w:ascii="Times New Roman" w:hAnsi="Times New Roman" w:cs="Times New Roman"/>
          <w:sz w:val="26"/>
          <w:szCs w:val="26"/>
        </w:rPr>
        <w:t xml:space="preserve">о </w:t>
      </w:r>
      <w:r w:rsidR="00765CAA" w:rsidRPr="001B6295">
        <w:rPr>
          <w:rFonts w:ascii="Times New Roman" w:hAnsi="Times New Roman" w:cs="Times New Roman"/>
          <w:sz w:val="26"/>
          <w:szCs w:val="26"/>
        </w:rPr>
        <w:t>заключени</w:t>
      </w:r>
      <w:r w:rsidR="002673C9" w:rsidRPr="001B6295">
        <w:rPr>
          <w:rFonts w:ascii="Times New Roman" w:hAnsi="Times New Roman" w:cs="Times New Roman"/>
          <w:sz w:val="26"/>
          <w:szCs w:val="26"/>
        </w:rPr>
        <w:t xml:space="preserve">е </w:t>
      </w:r>
      <w:r w:rsidR="00A225D2" w:rsidRPr="001B6295">
        <w:rPr>
          <w:rFonts w:ascii="Times New Roman" w:hAnsi="Times New Roman" w:cs="Times New Roman"/>
          <w:sz w:val="26"/>
          <w:szCs w:val="26"/>
        </w:rPr>
        <w:t xml:space="preserve">на проект решения Совета Заполярного района «О внесении изменений в </w:t>
      </w:r>
      <w:r w:rsidR="003C5D3E" w:rsidRPr="001B6295">
        <w:rPr>
          <w:rFonts w:ascii="Times New Roman" w:hAnsi="Times New Roman" w:cs="Times New Roman"/>
          <w:sz w:val="26"/>
          <w:szCs w:val="26"/>
        </w:rPr>
        <w:t xml:space="preserve">Положение о бюджетном процессе в </w:t>
      </w:r>
      <w:r w:rsidR="00A225D2" w:rsidRPr="001B6295">
        <w:rPr>
          <w:rFonts w:ascii="Times New Roman" w:hAnsi="Times New Roman" w:cs="Times New Roman"/>
          <w:sz w:val="26"/>
          <w:szCs w:val="26"/>
        </w:rPr>
        <w:t>муниципально</w:t>
      </w:r>
      <w:r w:rsidR="003C5D3E" w:rsidRPr="001B6295">
        <w:rPr>
          <w:rFonts w:ascii="Times New Roman" w:hAnsi="Times New Roman" w:cs="Times New Roman"/>
          <w:sz w:val="26"/>
          <w:szCs w:val="26"/>
        </w:rPr>
        <w:t>м</w:t>
      </w:r>
      <w:r w:rsidR="00A225D2" w:rsidRPr="001B6295">
        <w:rPr>
          <w:rFonts w:ascii="Times New Roman" w:hAnsi="Times New Roman" w:cs="Times New Roman"/>
          <w:sz w:val="26"/>
          <w:szCs w:val="26"/>
        </w:rPr>
        <w:t xml:space="preserve"> </w:t>
      </w:r>
      <w:r w:rsidR="003C5D3E" w:rsidRPr="001B6295">
        <w:rPr>
          <w:rFonts w:ascii="Times New Roman" w:hAnsi="Times New Roman" w:cs="Times New Roman"/>
          <w:sz w:val="26"/>
          <w:szCs w:val="26"/>
        </w:rPr>
        <w:t>образовании «Муниципальный район «Заполярный район»;</w:t>
      </w:r>
    </w:p>
    <w:p w:rsidR="003C5D3E" w:rsidRPr="001B6295" w:rsidRDefault="00382F03" w:rsidP="003C5D3E">
      <w:pPr>
        <w:autoSpaceDE w:val="0"/>
        <w:autoSpaceDN w:val="0"/>
        <w:adjustRightInd w:val="0"/>
        <w:spacing w:after="0" w:line="240" w:lineRule="auto"/>
        <w:ind w:firstLine="708"/>
        <w:jc w:val="both"/>
        <w:outlineLvl w:val="0"/>
        <w:rPr>
          <w:rFonts w:ascii="Times New Roman" w:hAnsi="Times New Roman" w:cs="Times New Roman"/>
          <w:sz w:val="26"/>
          <w:szCs w:val="26"/>
        </w:rPr>
      </w:pPr>
      <w:r w:rsidRPr="001B6295">
        <w:rPr>
          <w:rFonts w:ascii="Times New Roman" w:hAnsi="Times New Roman" w:cs="Times New Roman"/>
          <w:sz w:val="26"/>
          <w:szCs w:val="26"/>
        </w:rPr>
        <w:lastRenderedPageBreak/>
        <w:t xml:space="preserve">2.2. Подготовлено заключение </w:t>
      </w:r>
      <w:r w:rsidR="003C5D3E" w:rsidRPr="001B6295">
        <w:rPr>
          <w:rFonts w:ascii="Times New Roman" w:hAnsi="Times New Roman" w:cs="Times New Roman"/>
          <w:sz w:val="26"/>
          <w:szCs w:val="26"/>
        </w:rPr>
        <w:t>на проект решения совета Заполярного района «О внесении изменений в некоторые решения Совета Заполярного района»;</w:t>
      </w:r>
    </w:p>
    <w:p w:rsidR="00382F03" w:rsidRPr="001B6295" w:rsidRDefault="00382F03" w:rsidP="007A46C6">
      <w:pPr>
        <w:autoSpaceDE w:val="0"/>
        <w:autoSpaceDN w:val="0"/>
        <w:adjustRightInd w:val="0"/>
        <w:spacing w:after="0" w:line="240" w:lineRule="auto"/>
        <w:ind w:firstLine="708"/>
        <w:jc w:val="both"/>
        <w:outlineLvl w:val="0"/>
        <w:rPr>
          <w:rFonts w:ascii="Times New Roman" w:hAnsi="Times New Roman" w:cs="Times New Roman"/>
          <w:sz w:val="26"/>
          <w:szCs w:val="26"/>
        </w:rPr>
      </w:pPr>
      <w:r w:rsidRPr="001B6295">
        <w:rPr>
          <w:rFonts w:ascii="Times New Roman" w:hAnsi="Times New Roman" w:cs="Times New Roman"/>
          <w:sz w:val="26"/>
          <w:szCs w:val="26"/>
        </w:rPr>
        <w:t xml:space="preserve">2.3. </w:t>
      </w:r>
      <w:r w:rsidR="003C5D3E" w:rsidRPr="001B6295">
        <w:rPr>
          <w:rFonts w:ascii="Times New Roman" w:hAnsi="Times New Roman" w:cs="Times New Roman"/>
          <w:sz w:val="26"/>
          <w:szCs w:val="26"/>
        </w:rPr>
        <w:t xml:space="preserve"> Подготовлено заключение  на проект решения Совета Заполярного района «О внесении изменений в решение Совета муниципального района  «Заполярный район» «О районном бюджете на 2021 год и плановый период 2022-2023 годов»;</w:t>
      </w:r>
    </w:p>
    <w:p w:rsidR="00382F03" w:rsidRPr="001B6295" w:rsidRDefault="00382F03" w:rsidP="00382F03">
      <w:pPr>
        <w:autoSpaceDE w:val="0"/>
        <w:autoSpaceDN w:val="0"/>
        <w:adjustRightInd w:val="0"/>
        <w:spacing w:after="0" w:line="240" w:lineRule="auto"/>
        <w:ind w:firstLine="708"/>
        <w:jc w:val="both"/>
        <w:outlineLvl w:val="0"/>
        <w:rPr>
          <w:rFonts w:ascii="Times New Roman" w:hAnsi="Times New Roman" w:cs="Times New Roman"/>
          <w:sz w:val="26"/>
          <w:szCs w:val="26"/>
        </w:rPr>
      </w:pPr>
      <w:r w:rsidRPr="001B6295">
        <w:rPr>
          <w:rFonts w:ascii="Times New Roman" w:hAnsi="Times New Roman" w:cs="Times New Roman"/>
          <w:sz w:val="26"/>
          <w:szCs w:val="26"/>
        </w:rPr>
        <w:t xml:space="preserve">2.4. </w:t>
      </w:r>
      <w:r w:rsidR="003C5D3E" w:rsidRPr="001B6295">
        <w:rPr>
          <w:rFonts w:ascii="Times New Roman" w:hAnsi="Times New Roman" w:cs="Times New Roman"/>
          <w:sz w:val="26"/>
          <w:szCs w:val="26"/>
        </w:rPr>
        <w:t>Подготовлено заключение  на проект решения Совета Заполярного района «О внесении изменений в решение Совета муниципального района  «Заполярный район» «О районном бюджете на 2021 год и плановый период 2022-2023 годов», внесенный в Совет Заполярного района 21.10.2021 года;</w:t>
      </w:r>
    </w:p>
    <w:p w:rsidR="00054DA2" w:rsidRPr="001B6295" w:rsidRDefault="00F96193" w:rsidP="001B6295">
      <w:pPr>
        <w:autoSpaceDE w:val="0"/>
        <w:autoSpaceDN w:val="0"/>
        <w:adjustRightInd w:val="0"/>
        <w:spacing w:after="0" w:line="240" w:lineRule="auto"/>
        <w:ind w:firstLine="708"/>
        <w:jc w:val="both"/>
        <w:outlineLvl w:val="0"/>
        <w:rPr>
          <w:rFonts w:ascii="Times New Roman" w:hAnsi="Times New Roman" w:cs="Times New Roman"/>
          <w:sz w:val="26"/>
          <w:szCs w:val="26"/>
        </w:rPr>
      </w:pPr>
      <w:r w:rsidRPr="001B6295">
        <w:rPr>
          <w:rFonts w:ascii="Times New Roman" w:hAnsi="Times New Roman" w:cs="Times New Roman"/>
          <w:sz w:val="26"/>
          <w:szCs w:val="26"/>
        </w:rPr>
        <w:t xml:space="preserve">2.5. </w:t>
      </w:r>
      <w:r w:rsidR="001B6295" w:rsidRPr="001B6295">
        <w:rPr>
          <w:rFonts w:ascii="Times New Roman" w:hAnsi="Times New Roman" w:cs="Times New Roman"/>
          <w:sz w:val="26"/>
          <w:szCs w:val="26"/>
        </w:rPr>
        <w:t xml:space="preserve"> Подготовлено заключение  на проект решения Совета Заполярного района «О внесении изменений в решение Совета муниципального района  «Заполярный район» «О районном бюджете на 2021 год и плановый период 2022-2023 годов», внесенный в Совет Заполярного района 25.10.2021 года.</w:t>
      </w:r>
    </w:p>
    <w:p w:rsidR="000F4777" w:rsidRPr="00D610C3" w:rsidRDefault="000F4777" w:rsidP="00D610C3">
      <w:pPr>
        <w:autoSpaceDE w:val="0"/>
        <w:autoSpaceDN w:val="0"/>
        <w:adjustRightInd w:val="0"/>
        <w:spacing w:after="0" w:line="240" w:lineRule="auto"/>
        <w:jc w:val="both"/>
        <w:outlineLvl w:val="0"/>
        <w:rPr>
          <w:rFonts w:ascii="Times New Roman" w:hAnsi="Times New Roman" w:cs="Times New Roman"/>
          <w:sz w:val="26"/>
          <w:szCs w:val="26"/>
        </w:rPr>
      </w:pPr>
    </w:p>
    <w:p w:rsidR="00054DA2" w:rsidRPr="00D610C3" w:rsidRDefault="00054DA2" w:rsidP="009C1FB6">
      <w:pPr>
        <w:pStyle w:val="a3"/>
        <w:numPr>
          <w:ilvl w:val="0"/>
          <w:numId w:val="8"/>
        </w:numPr>
        <w:autoSpaceDE w:val="0"/>
        <w:autoSpaceDN w:val="0"/>
        <w:adjustRightInd w:val="0"/>
        <w:spacing w:after="0" w:line="240" w:lineRule="auto"/>
        <w:ind w:left="0" w:firstLine="709"/>
        <w:jc w:val="both"/>
        <w:outlineLvl w:val="0"/>
        <w:rPr>
          <w:rFonts w:ascii="Times New Roman" w:hAnsi="Times New Roman" w:cs="Times New Roman"/>
          <w:sz w:val="26"/>
          <w:szCs w:val="26"/>
        </w:rPr>
      </w:pPr>
      <w:r w:rsidRPr="00D610C3">
        <w:rPr>
          <w:rFonts w:ascii="Times New Roman" w:hAnsi="Times New Roman" w:cs="Times New Roman"/>
          <w:sz w:val="26"/>
          <w:szCs w:val="26"/>
        </w:rPr>
        <w:t>Экспертно-аналитическая деятельность в соответствии с Соглашениями о передаче Контрольно-счетной палате Заполярного района полномочий контрольно-счетных органов муниципальных образований.</w:t>
      </w:r>
    </w:p>
    <w:p w:rsidR="009C0DA0" w:rsidRPr="00D610C3" w:rsidRDefault="009C0DA0" w:rsidP="009C0DA0">
      <w:pPr>
        <w:pStyle w:val="a3"/>
        <w:autoSpaceDE w:val="0"/>
        <w:autoSpaceDN w:val="0"/>
        <w:adjustRightInd w:val="0"/>
        <w:spacing w:after="0" w:line="240" w:lineRule="auto"/>
        <w:ind w:left="709"/>
        <w:jc w:val="both"/>
        <w:outlineLvl w:val="0"/>
        <w:rPr>
          <w:rFonts w:ascii="Times New Roman" w:hAnsi="Times New Roman" w:cs="Times New Roman"/>
          <w:sz w:val="26"/>
          <w:szCs w:val="26"/>
        </w:rPr>
      </w:pPr>
    </w:p>
    <w:p w:rsidR="00054DA2" w:rsidRPr="00D610C3" w:rsidRDefault="00D610C3" w:rsidP="00054DA2">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r w:rsidRPr="00D610C3">
        <w:rPr>
          <w:rFonts w:ascii="Times New Roman" w:hAnsi="Times New Roman" w:cs="Times New Roman"/>
          <w:sz w:val="26"/>
          <w:szCs w:val="26"/>
        </w:rPr>
        <w:t>3</w:t>
      </w:r>
      <w:r w:rsidR="00054DA2" w:rsidRPr="00D610C3">
        <w:rPr>
          <w:rFonts w:ascii="Times New Roman" w:hAnsi="Times New Roman" w:cs="Times New Roman"/>
          <w:sz w:val="26"/>
          <w:szCs w:val="26"/>
        </w:rPr>
        <w:t>.1 Подготовлены заключения на проекты решений о внесении изменений в бюджеты муниципальных образований на 2021 год:</w:t>
      </w:r>
    </w:p>
    <w:p w:rsidR="00D253E6" w:rsidRPr="001B6295" w:rsidRDefault="00BD14DF" w:rsidP="00D253E6">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r w:rsidRPr="00D610C3">
        <w:rPr>
          <w:rFonts w:ascii="Times New Roman" w:hAnsi="Times New Roman" w:cs="Times New Roman"/>
          <w:sz w:val="26"/>
          <w:szCs w:val="26"/>
        </w:rPr>
        <w:t>1)</w:t>
      </w:r>
      <w:r w:rsidR="00382F03" w:rsidRPr="00D610C3">
        <w:rPr>
          <w:rFonts w:ascii="Times New Roman" w:hAnsi="Times New Roman" w:cs="Times New Roman"/>
          <w:sz w:val="26"/>
          <w:szCs w:val="26"/>
        </w:rPr>
        <w:t xml:space="preserve"> </w:t>
      </w:r>
      <w:r w:rsidR="001B6295" w:rsidRPr="001B6295">
        <w:rPr>
          <w:rFonts w:ascii="Times New Roman" w:hAnsi="Times New Roman" w:cs="Times New Roman"/>
          <w:sz w:val="26"/>
          <w:szCs w:val="26"/>
        </w:rPr>
        <w:t>Сельское поселение «Пустозерский сельсовет» ЗР НАО;</w:t>
      </w:r>
      <w:bookmarkStart w:id="0" w:name="_GoBack"/>
      <w:bookmarkEnd w:id="0"/>
    </w:p>
    <w:p w:rsidR="00382F03" w:rsidRPr="001B6295" w:rsidRDefault="00D253E6" w:rsidP="001B6295">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r w:rsidRPr="001B6295">
        <w:rPr>
          <w:rFonts w:ascii="Times New Roman" w:hAnsi="Times New Roman" w:cs="Times New Roman"/>
          <w:sz w:val="26"/>
          <w:szCs w:val="26"/>
        </w:rPr>
        <w:t xml:space="preserve">2) </w:t>
      </w:r>
      <w:r w:rsidR="00382F03" w:rsidRPr="001B6295">
        <w:rPr>
          <w:rFonts w:ascii="Times New Roman" w:hAnsi="Times New Roman" w:cs="Times New Roman"/>
          <w:sz w:val="26"/>
          <w:szCs w:val="26"/>
        </w:rPr>
        <w:t>Сельское поселение «</w:t>
      </w:r>
      <w:r w:rsidR="001B6295" w:rsidRPr="001B6295">
        <w:rPr>
          <w:rFonts w:ascii="Times New Roman" w:hAnsi="Times New Roman" w:cs="Times New Roman"/>
          <w:sz w:val="26"/>
          <w:szCs w:val="26"/>
        </w:rPr>
        <w:t>Карский</w:t>
      </w:r>
      <w:r w:rsidR="00382F03" w:rsidRPr="001B6295">
        <w:rPr>
          <w:rFonts w:ascii="Times New Roman" w:hAnsi="Times New Roman" w:cs="Times New Roman"/>
          <w:sz w:val="26"/>
          <w:szCs w:val="26"/>
        </w:rPr>
        <w:t xml:space="preserve"> сельсовет» ЗР НАО;</w:t>
      </w:r>
    </w:p>
    <w:p w:rsidR="002E7411" w:rsidRPr="001B6295" w:rsidRDefault="001B6295" w:rsidP="00382F03">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r w:rsidRPr="001B6295">
        <w:rPr>
          <w:rFonts w:ascii="Times New Roman" w:hAnsi="Times New Roman" w:cs="Times New Roman"/>
          <w:sz w:val="26"/>
          <w:szCs w:val="26"/>
        </w:rPr>
        <w:t>3</w:t>
      </w:r>
      <w:r w:rsidR="00382F03" w:rsidRPr="001B6295">
        <w:rPr>
          <w:rFonts w:ascii="Times New Roman" w:hAnsi="Times New Roman" w:cs="Times New Roman"/>
          <w:sz w:val="26"/>
          <w:szCs w:val="26"/>
        </w:rPr>
        <w:t xml:space="preserve">) </w:t>
      </w:r>
      <w:r w:rsidR="00382F03" w:rsidRPr="001B6295">
        <w:rPr>
          <w:rFonts w:ascii="Times New Roman" w:hAnsi="Times New Roman" w:cs="Times New Roman"/>
          <w:bCs/>
          <w:sz w:val="26"/>
          <w:szCs w:val="26"/>
        </w:rPr>
        <w:t>МО «</w:t>
      </w:r>
      <w:r w:rsidR="00BD7924" w:rsidRPr="001B6295">
        <w:rPr>
          <w:rFonts w:ascii="Times New Roman" w:hAnsi="Times New Roman" w:cs="Times New Roman"/>
          <w:bCs/>
          <w:sz w:val="26"/>
          <w:szCs w:val="26"/>
        </w:rPr>
        <w:t>Городское поселение «</w:t>
      </w:r>
      <w:r w:rsidR="00382F03" w:rsidRPr="001B6295">
        <w:rPr>
          <w:rFonts w:ascii="Times New Roman" w:hAnsi="Times New Roman" w:cs="Times New Roman"/>
          <w:bCs/>
          <w:sz w:val="26"/>
          <w:szCs w:val="26"/>
        </w:rPr>
        <w:t>Рабочий поселок Искателей»;</w:t>
      </w:r>
    </w:p>
    <w:p w:rsidR="00D610C3" w:rsidRPr="00D610C3" w:rsidRDefault="00D610C3" w:rsidP="001B6295">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p>
    <w:p w:rsidR="000C2ADB" w:rsidRPr="00D610C3" w:rsidRDefault="000C2ADB" w:rsidP="00054DA2">
      <w:pPr>
        <w:pStyle w:val="a3"/>
        <w:autoSpaceDE w:val="0"/>
        <w:autoSpaceDN w:val="0"/>
        <w:adjustRightInd w:val="0"/>
        <w:spacing w:after="0" w:line="240" w:lineRule="auto"/>
        <w:ind w:left="709"/>
        <w:jc w:val="both"/>
        <w:outlineLvl w:val="0"/>
        <w:rPr>
          <w:rFonts w:ascii="Times New Roman" w:hAnsi="Times New Roman" w:cs="Times New Roman"/>
          <w:sz w:val="26"/>
          <w:szCs w:val="26"/>
        </w:rPr>
      </w:pPr>
    </w:p>
    <w:p w:rsidR="00100496" w:rsidRPr="00D610C3" w:rsidRDefault="00100496" w:rsidP="00D610C3">
      <w:pPr>
        <w:pStyle w:val="a3"/>
        <w:numPr>
          <w:ilvl w:val="1"/>
          <w:numId w:val="19"/>
        </w:numPr>
        <w:tabs>
          <w:tab w:val="left" w:pos="709"/>
          <w:tab w:val="left" w:pos="1276"/>
        </w:tabs>
        <w:spacing w:after="0" w:line="240" w:lineRule="auto"/>
        <w:ind w:left="0" w:firstLine="709"/>
        <w:jc w:val="both"/>
        <w:rPr>
          <w:rFonts w:ascii="Times New Roman" w:hAnsi="Times New Roman" w:cs="Times New Roman"/>
          <w:bCs/>
          <w:sz w:val="26"/>
          <w:szCs w:val="26"/>
        </w:rPr>
      </w:pPr>
      <w:r w:rsidRPr="00D610C3">
        <w:rPr>
          <w:rFonts w:ascii="Times New Roman" w:hAnsi="Times New Roman" w:cs="Times New Roman"/>
          <w:bCs/>
          <w:sz w:val="26"/>
          <w:szCs w:val="26"/>
        </w:rPr>
        <w:t>Подготовлены заключения на отчет об исполнении бюджета за полугодие 2021 года:</w:t>
      </w:r>
    </w:p>
    <w:p w:rsidR="003C5D3E" w:rsidRPr="001B6295" w:rsidRDefault="003C5D3E" w:rsidP="00100496">
      <w:pPr>
        <w:numPr>
          <w:ilvl w:val="0"/>
          <w:numId w:val="13"/>
        </w:numPr>
        <w:tabs>
          <w:tab w:val="left" w:pos="709"/>
          <w:tab w:val="left" w:pos="993"/>
        </w:tabs>
        <w:spacing w:after="0" w:line="240" w:lineRule="auto"/>
        <w:ind w:left="0" w:firstLine="709"/>
        <w:jc w:val="both"/>
        <w:rPr>
          <w:rFonts w:ascii="Times New Roman" w:hAnsi="Times New Roman" w:cs="Times New Roman"/>
          <w:bCs/>
          <w:sz w:val="26"/>
          <w:szCs w:val="26"/>
        </w:rPr>
      </w:pPr>
      <w:r w:rsidRPr="001B6295">
        <w:rPr>
          <w:rFonts w:ascii="Times New Roman" w:hAnsi="Times New Roman" w:cs="Times New Roman"/>
          <w:sz w:val="26"/>
          <w:szCs w:val="26"/>
        </w:rPr>
        <w:t>МО «Хоседа-Хардский сельсовет» НАО;</w:t>
      </w:r>
    </w:p>
    <w:p w:rsidR="003C5D3E" w:rsidRPr="001B6295" w:rsidRDefault="003C5D3E" w:rsidP="00100496">
      <w:pPr>
        <w:numPr>
          <w:ilvl w:val="0"/>
          <w:numId w:val="13"/>
        </w:numPr>
        <w:tabs>
          <w:tab w:val="left" w:pos="709"/>
          <w:tab w:val="left" w:pos="993"/>
        </w:tabs>
        <w:spacing w:after="0" w:line="240" w:lineRule="auto"/>
        <w:ind w:left="0" w:firstLine="709"/>
        <w:jc w:val="both"/>
        <w:rPr>
          <w:rFonts w:ascii="Times New Roman" w:hAnsi="Times New Roman" w:cs="Times New Roman"/>
          <w:bCs/>
          <w:sz w:val="26"/>
          <w:szCs w:val="26"/>
        </w:rPr>
      </w:pPr>
      <w:r w:rsidRPr="001B6295">
        <w:rPr>
          <w:rFonts w:ascii="Times New Roman" w:hAnsi="Times New Roman" w:cs="Times New Roman"/>
          <w:sz w:val="26"/>
          <w:szCs w:val="26"/>
        </w:rPr>
        <w:t>МО «Колгуевский сельсовет» НАО;</w:t>
      </w:r>
    </w:p>
    <w:p w:rsidR="003C5D3E" w:rsidRPr="001B6295" w:rsidRDefault="003C5D3E" w:rsidP="00100496">
      <w:pPr>
        <w:numPr>
          <w:ilvl w:val="0"/>
          <w:numId w:val="13"/>
        </w:numPr>
        <w:tabs>
          <w:tab w:val="left" w:pos="709"/>
          <w:tab w:val="left" w:pos="993"/>
        </w:tabs>
        <w:spacing w:after="0" w:line="240" w:lineRule="auto"/>
        <w:ind w:left="0" w:firstLine="709"/>
        <w:jc w:val="both"/>
        <w:rPr>
          <w:rFonts w:ascii="Times New Roman" w:hAnsi="Times New Roman" w:cs="Times New Roman"/>
          <w:bCs/>
          <w:sz w:val="26"/>
          <w:szCs w:val="26"/>
        </w:rPr>
      </w:pPr>
      <w:r w:rsidRPr="001B6295">
        <w:rPr>
          <w:rFonts w:ascii="Times New Roman" w:hAnsi="Times New Roman" w:cs="Times New Roman"/>
          <w:sz w:val="26"/>
          <w:szCs w:val="26"/>
        </w:rPr>
        <w:t>МО «Поселок Амдерма» НАО;</w:t>
      </w:r>
    </w:p>
    <w:p w:rsidR="003C5D3E" w:rsidRPr="001B6295" w:rsidRDefault="003C5D3E" w:rsidP="00100496">
      <w:pPr>
        <w:numPr>
          <w:ilvl w:val="0"/>
          <w:numId w:val="13"/>
        </w:numPr>
        <w:tabs>
          <w:tab w:val="left" w:pos="709"/>
          <w:tab w:val="left" w:pos="993"/>
        </w:tabs>
        <w:spacing w:after="0" w:line="240" w:lineRule="auto"/>
        <w:ind w:left="0" w:firstLine="709"/>
        <w:jc w:val="both"/>
        <w:rPr>
          <w:rFonts w:ascii="Times New Roman" w:hAnsi="Times New Roman" w:cs="Times New Roman"/>
          <w:bCs/>
          <w:sz w:val="26"/>
          <w:szCs w:val="26"/>
        </w:rPr>
      </w:pPr>
      <w:r w:rsidRPr="001B6295">
        <w:rPr>
          <w:rFonts w:ascii="Times New Roman" w:hAnsi="Times New Roman" w:cs="Times New Roman"/>
          <w:sz w:val="26"/>
          <w:szCs w:val="26"/>
        </w:rPr>
        <w:t>МО «Канинский сельсовет» НАО;</w:t>
      </w:r>
    </w:p>
    <w:p w:rsidR="001B6295" w:rsidRPr="001B6295" w:rsidRDefault="001B6295" w:rsidP="001B6295">
      <w:pPr>
        <w:pStyle w:val="a3"/>
        <w:numPr>
          <w:ilvl w:val="0"/>
          <w:numId w:val="13"/>
        </w:numPr>
        <w:autoSpaceDE w:val="0"/>
        <w:autoSpaceDN w:val="0"/>
        <w:adjustRightInd w:val="0"/>
        <w:spacing w:after="0" w:line="240" w:lineRule="auto"/>
        <w:jc w:val="both"/>
        <w:outlineLvl w:val="0"/>
        <w:rPr>
          <w:rFonts w:ascii="Times New Roman" w:hAnsi="Times New Roman" w:cs="Times New Roman"/>
          <w:sz w:val="26"/>
          <w:szCs w:val="26"/>
        </w:rPr>
      </w:pPr>
      <w:r w:rsidRPr="001B6295">
        <w:rPr>
          <w:rFonts w:ascii="Times New Roman" w:hAnsi="Times New Roman" w:cs="Times New Roman"/>
          <w:sz w:val="26"/>
          <w:szCs w:val="26"/>
        </w:rPr>
        <w:t>Сельское поселение «Великовисочный сельсовет» ЗР НАО;</w:t>
      </w:r>
    </w:p>
    <w:p w:rsidR="001B6295" w:rsidRPr="001B6295" w:rsidRDefault="001B6295" w:rsidP="00100496">
      <w:pPr>
        <w:numPr>
          <w:ilvl w:val="0"/>
          <w:numId w:val="13"/>
        </w:numPr>
        <w:tabs>
          <w:tab w:val="left" w:pos="709"/>
          <w:tab w:val="left" w:pos="993"/>
        </w:tabs>
        <w:spacing w:after="0" w:line="240" w:lineRule="auto"/>
        <w:ind w:left="0" w:firstLine="709"/>
        <w:jc w:val="both"/>
        <w:rPr>
          <w:rFonts w:ascii="Times New Roman" w:hAnsi="Times New Roman" w:cs="Times New Roman"/>
          <w:bCs/>
          <w:sz w:val="26"/>
          <w:szCs w:val="26"/>
        </w:rPr>
      </w:pPr>
      <w:r w:rsidRPr="001B6295">
        <w:rPr>
          <w:rFonts w:ascii="Times New Roman" w:hAnsi="Times New Roman" w:cs="Times New Roman"/>
          <w:sz w:val="26"/>
          <w:szCs w:val="26"/>
        </w:rPr>
        <w:t>МО «Коткинский сельсовет» НАО.</w:t>
      </w:r>
    </w:p>
    <w:p w:rsidR="00D610C3" w:rsidRPr="00D610C3" w:rsidRDefault="00D610C3" w:rsidP="00D610C3">
      <w:pPr>
        <w:tabs>
          <w:tab w:val="left" w:pos="709"/>
          <w:tab w:val="left" w:pos="993"/>
        </w:tabs>
        <w:spacing w:after="0" w:line="240" w:lineRule="auto"/>
        <w:ind w:left="709"/>
        <w:jc w:val="both"/>
        <w:rPr>
          <w:rFonts w:ascii="Times New Roman" w:hAnsi="Times New Roman" w:cs="Times New Roman"/>
          <w:bCs/>
          <w:sz w:val="26"/>
          <w:szCs w:val="26"/>
        </w:rPr>
      </w:pPr>
    </w:p>
    <w:p w:rsidR="00042B60" w:rsidRPr="00A225D2" w:rsidRDefault="00042B60" w:rsidP="002205E3">
      <w:pPr>
        <w:tabs>
          <w:tab w:val="left" w:pos="709"/>
          <w:tab w:val="left" w:pos="993"/>
        </w:tabs>
        <w:spacing w:after="0" w:line="240" w:lineRule="auto"/>
        <w:ind w:left="709"/>
        <w:jc w:val="both"/>
        <w:rPr>
          <w:rFonts w:ascii="Times New Roman" w:hAnsi="Times New Roman" w:cs="Times New Roman"/>
          <w:bCs/>
          <w:sz w:val="26"/>
          <w:szCs w:val="26"/>
        </w:rPr>
      </w:pPr>
    </w:p>
    <w:sectPr w:rsidR="00042B60" w:rsidRPr="00A225D2" w:rsidSect="009C0DA0">
      <w:footerReference w:type="default" r:id="rId10"/>
      <w:pgSz w:w="11906" w:h="16838"/>
      <w:pgMar w:top="993"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014" w:rsidRDefault="00003014" w:rsidP="00D94A5D">
      <w:pPr>
        <w:spacing w:after="0" w:line="240" w:lineRule="auto"/>
      </w:pPr>
      <w:r>
        <w:separator/>
      </w:r>
    </w:p>
  </w:endnote>
  <w:endnote w:type="continuationSeparator" w:id="0">
    <w:p w:rsidR="00003014" w:rsidRDefault="00003014" w:rsidP="00D94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825776"/>
      <w:docPartObj>
        <w:docPartGallery w:val="Page Numbers (Bottom of Page)"/>
        <w:docPartUnique/>
      </w:docPartObj>
    </w:sdtPr>
    <w:sdtEndPr/>
    <w:sdtContent>
      <w:p w:rsidR="00BC5028" w:rsidRDefault="00BC5028">
        <w:pPr>
          <w:pStyle w:val="a6"/>
          <w:jc w:val="center"/>
        </w:pPr>
        <w:r>
          <w:fldChar w:fldCharType="begin"/>
        </w:r>
        <w:r>
          <w:instrText>PAGE   \* MERGEFORMAT</w:instrText>
        </w:r>
        <w:r>
          <w:fldChar w:fldCharType="separate"/>
        </w:r>
        <w:r w:rsidR="007D2F20">
          <w:rPr>
            <w:noProof/>
          </w:rPr>
          <w:t>5</w:t>
        </w:r>
        <w:r>
          <w:fldChar w:fldCharType="end"/>
        </w:r>
      </w:p>
    </w:sdtContent>
  </w:sdt>
  <w:p w:rsidR="00BC5028" w:rsidRDefault="00BC502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014" w:rsidRDefault="00003014" w:rsidP="00D94A5D">
      <w:pPr>
        <w:spacing w:after="0" w:line="240" w:lineRule="auto"/>
      </w:pPr>
      <w:r>
        <w:separator/>
      </w:r>
    </w:p>
  </w:footnote>
  <w:footnote w:type="continuationSeparator" w:id="0">
    <w:p w:rsidR="00003014" w:rsidRDefault="00003014" w:rsidP="00D94A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6653"/>
    <w:multiLevelType w:val="multilevel"/>
    <w:tmpl w:val="9204474A"/>
    <w:lvl w:ilvl="0">
      <w:start w:val="1"/>
      <w:numFmt w:val="decimal"/>
      <w:suff w:val="space"/>
      <w:lvlText w:val="%1."/>
      <w:lvlJc w:val="left"/>
      <w:pPr>
        <w:ind w:left="1637" w:hanging="360"/>
      </w:pPr>
      <w:rPr>
        <w:rFonts w:hint="default"/>
      </w:rPr>
    </w:lvl>
    <w:lvl w:ilvl="1">
      <w:start w:val="1"/>
      <w:numFmt w:val="decimal"/>
      <w:suff w:val="space"/>
      <w:lvlText w:val="%2.1"/>
      <w:lvlJc w:val="left"/>
      <w:pPr>
        <w:ind w:left="934" w:hanging="432"/>
      </w:pPr>
      <w:rPr>
        <w:rFonts w:hint="default"/>
      </w:rPr>
    </w:lvl>
    <w:lvl w:ilvl="2">
      <w:start w:val="1"/>
      <w:numFmt w:val="decimal"/>
      <w:lvlText w:val="%1.%2.%3."/>
      <w:lvlJc w:val="left"/>
      <w:pPr>
        <w:tabs>
          <w:tab w:val="num" w:pos="1997"/>
        </w:tabs>
        <w:ind w:left="1781" w:hanging="504"/>
      </w:pPr>
      <w:rPr>
        <w:rFonts w:hint="default"/>
      </w:rPr>
    </w:lvl>
    <w:lvl w:ilvl="3">
      <w:start w:val="1"/>
      <w:numFmt w:val="decimal"/>
      <w:lvlText w:val="%1.%2.%3.%4."/>
      <w:lvlJc w:val="left"/>
      <w:pPr>
        <w:tabs>
          <w:tab w:val="num" w:pos="230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38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46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1">
    <w:nsid w:val="07E05679"/>
    <w:multiLevelType w:val="hybridMultilevel"/>
    <w:tmpl w:val="F378E7E2"/>
    <w:lvl w:ilvl="0" w:tplc="F296EB4A">
      <w:start w:val="1"/>
      <w:numFmt w:val="decimal"/>
      <w:suff w:val="space"/>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92F2336"/>
    <w:multiLevelType w:val="multilevel"/>
    <w:tmpl w:val="25E2A368"/>
    <w:lvl w:ilvl="0">
      <w:start w:val="2"/>
      <w:numFmt w:val="decimal"/>
      <w:lvlText w:val="%1."/>
      <w:lvlJc w:val="left"/>
      <w:pPr>
        <w:ind w:left="390" w:hanging="39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3">
    <w:nsid w:val="301A00E3"/>
    <w:multiLevelType w:val="multilevel"/>
    <w:tmpl w:val="69F42E8E"/>
    <w:lvl w:ilvl="0">
      <w:start w:val="3"/>
      <w:numFmt w:val="decimal"/>
      <w:lvlText w:val="%1."/>
      <w:lvlJc w:val="left"/>
      <w:pPr>
        <w:ind w:left="390" w:hanging="39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
    <w:nsid w:val="33CA7FB7"/>
    <w:multiLevelType w:val="multilevel"/>
    <w:tmpl w:val="F63C21E6"/>
    <w:lvl w:ilvl="0">
      <w:start w:val="1"/>
      <w:numFmt w:val="decimal"/>
      <w:suff w:val="space"/>
      <w:lvlText w:val="%1."/>
      <w:lvlJc w:val="left"/>
      <w:pPr>
        <w:ind w:left="3905" w:hanging="360"/>
      </w:pPr>
      <w:rPr>
        <w:rFonts w:hint="default"/>
        <w:color w:val="auto"/>
      </w:rPr>
    </w:lvl>
    <w:lvl w:ilvl="1">
      <w:start w:val="1"/>
      <w:numFmt w:val="decimal"/>
      <w:suff w:val="space"/>
      <w:lvlText w:val="%1.%2."/>
      <w:lvlJc w:val="left"/>
      <w:pPr>
        <w:ind w:left="3202" w:hanging="432"/>
      </w:pPr>
      <w:rPr>
        <w:rFonts w:hint="default"/>
      </w:rPr>
    </w:lvl>
    <w:lvl w:ilvl="2">
      <w:start w:val="1"/>
      <w:numFmt w:val="decimal"/>
      <w:suff w:val="space"/>
      <w:lvlText w:val="%1.%2.%3."/>
      <w:lvlJc w:val="left"/>
      <w:pPr>
        <w:ind w:left="3634" w:hanging="504"/>
      </w:pPr>
      <w:rPr>
        <w:rFonts w:hint="default"/>
      </w:rPr>
    </w:lvl>
    <w:lvl w:ilvl="3">
      <w:start w:val="1"/>
      <w:numFmt w:val="decimal"/>
      <w:lvlText w:val="%1.%2.%3.%4."/>
      <w:lvlJc w:val="left"/>
      <w:pPr>
        <w:ind w:left="4138" w:hanging="648"/>
      </w:pPr>
      <w:rPr>
        <w:rFonts w:hint="default"/>
      </w:rPr>
    </w:lvl>
    <w:lvl w:ilvl="4">
      <w:start w:val="1"/>
      <w:numFmt w:val="decimal"/>
      <w:lvlText w:val="%1.%2.%3.%4.%5."/>
      <w:lvlJc w:val="left"/>
      <w:pPr>
        <w:ind w:left="4642" w:hanging="792"/>
      </w:pPr>
      <w:rPr>
        <w:rFonts w:hint="default"/>
      </w:rPr>
    </w:lvl>
    <w:lvl w:ilvl="5">
      <w:start w:val="1"/>
      <w:numFmt w:val="decimal"/>
      <w:lvlText w:val="%1.%2.%3.%4.%5.%6."/>
      <w:lvlJc w:val="left"/>
      <w:pPr>
        <w:ind w:left="5146" w:hanging="936"/>
      </w:pPr>
      <w:rPr>
        <w:rFonts w:hint="default"/>
      </w:rPr>
    </w:lvl>
    <w:lvl w:ilvl="6">
      <w:start w:val="1"/>
      <w:numFmt w:val="decimal"/>
      <w:lvlText w:val="%1.%2.%3.%4.%5.%6.%7."/>
      <w:lvlJc w:val="left"/>
      <w:pPr>
        <w:ind w:left="5650" w:hanging="1080"/>
      </w:pPr>
      <w:rPr>
        <w:rFonts w:hint="default"/>
      </w:rPr>
    </w:lvl>
    <w:lvl w:ilvl="7">
      <w:start w:val="1"/>
      <w:numFmt w:val="decimal"/>
      <w:lvlText w:val="%1.%2.%3.%4.%5.%6.%7.%8."/>
      <w:lvlJc w:val="left"/>
      <w:pPr>
        <w:ind w:left="6154" w:hanging="1224"/>
      </w:pPr>
      <w:rPr>
        <w:rFonts w:hint="default"/>
      </w:rPr>
    </w:lvl>
    <w:lvl w:ilvl="8">
      <w:start w:val="1"/>
      <w:numFmt w:val="decimal"/>
      <w:lvlText w:val="%1.%2.%3.%4.%5.%6.%7.%8.%9."/>
      <w:lvlJc w:val="left"/>
      <w:pPr>
        <w:ind w:left="6730" w:hanging="1440"/>
      </w:pPr>
      <w:rPr>
        <w:rFonts w:hint="default"/>
      </w:rPr>
    </w:lvl>
  </w:abstractNum>
  <w:abstractNum w:abstractNumId="5">
    <w:nsid w:val="35AC36FB"/>
    <w:multiLevelType w:val="hybridMultilevel"/>
    <w:tmpl w:val="1450BD88"/>
    <w:lvl w:ilvl="0" w:tplc="7A0EC7D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963424E"/>
    <w:multiLevelType w:val="multilevel"/>
    <w:tmpl w:val="2E5CE0E4"/>
    <w:lvl w:ilvl="0">
      <w:start w:val="1"/>
      <w:numFmt w:val="decimal"/>
      <w:lvlText w:val="%1."/>
      <w:lvlJc w:val="left"/>
      <w:pPr>
        <w:ind w:left="390" w:hanging="390"/>
      </w:pPr>
      <w:rPr>
        <w:rFonts w:hint="default"/>
      </w:rPr>
    </w:lvl>
    <w:lvl w:ilvl="1">
      <w:start w:val="1"/>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3BE32FD1"/>
    <w:multiLevelType w:val="multilevel"/>
    <w:tmpl w:val="34F635A2"/>
    <w:lvl w:ilvl="0">
      <w:start w:val="2"/>
      <w:numFmt w:val="decimal"/>
      <w:lvlText w:val="%1."/>
      <w:lvlJc w:val="left"/>
      <w:pPr>
        <w:ind w:left="390" w:hanging="390"/>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8">
    <w:nsid w:val="405424A4"/>
    <w:multiLevelType w:val="multilevel"/>
    <w:tmpl w:val="F63C21E6"/>
    <w:lvl w:ilvl="0">
      <w:start w:val="1"/>
      <w:numFmt w:val="decimal"/>
      <w:suff w:val="space"/>
      <w:lvlText w:val="%1."/>
      <w:lvlJc w:val="left"/>
      <w:pPr>
        <w:ind w:left="1495" w:hanging="360"/>
      </w:pPr>
      <w:rPr>
        <w:rFonts w:hint="default"/>
        <w:color w:val="auto"/>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1AB09AA"/>
    <w:multiLevelType w:val="multilevel"/>
    <w:tmpl w:val="69381A10"/>
    <w:lvl w:ilvl="0">
      <w:start w:val="1"/>
      <w:numFmt w:val="decimal"/>
      <w:lvlText w:val="%1."/>
      <w:lvlJc w:val="left"/>
      <w:pPr>
        <w:ind w:left="1068" w:hanging="360"/>
      </w:pPr>
      <w:rPr>
        <w:rFonts w:hint="default"/>
      </w:rPr>
    </w:lvl>
    <w:lvl w:ilvl="1">
      <w:start w:val="5"/>
      <w:numFmt w:val="decimal"/>
      <w:isLgl/>
      <w:lvlText w:val="%1.%2"/>
      <w:lvlJc w:val="left"/>
      <w:pPr>
        <w:ind w:left="1429"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32" w:hanging="1080"/>
      </w:pPr>
      <w:rPr>
        <w:rFonts w:hint="default"/>
      </w:rPr>
    </w:lvl>
    <w:lvl w:ilvl="5">
      <w:start w:val="1"/>
      <w:numFmt w:val="decimal"/>
      <w:isLgl/>
      <w:lvlText w:val="%1.%2.%3.%4.%5.%6"/>
      <w:lvlJc w:val="left"/>
      <w:pPr>
        <w:ind w:left="3953" w:hanging="1440"/>
      </w:pPr>
      <w:rPr>
        <w:rFonts w:hint="default"/>
      </w:rPr>
    </w:lvl>
    <w:lvl w:ilvl="6">
      <w:start w:val="1"/>
      <w:numFmt w:val="decimal"/>
      <w:isLgl/>
      <w:lvlText w:val="%1.%2.%3.%4.%5.%6.%7"/>
      <w:lvlJc w:val="left"/>
      <w:pPr>
        <w:ind w:left="4314" w:hanging="1440"/>
      </w:pPr>
      <w:rPr>
        <w:rFonts w:hint="default"/>
      </w:rPr>
    </w:lvl>
    <w:lvl w:ilvl="7">
      <w:start w:val="1"/>
      <w:numFmt w:val="decimal"/>
      <w:isLgl/>
      <w:lvlText w:val="%1.%2.%3.%4.%5.%6.%7.%8"/>
      <w:lvlJc w:val="left"/>
      <w:pPr>
        <w:ind w:left="5035" w:hanging="1800"/>
      </w:pPr>
      <w:rPr>
        <w:rFonts w:hint="default"/>
      </w:rPr>
    </w:lvl>
    <w:lvl w:ilvl="8">
      <w:start w:val="1"/>
      <w:numFmt w:val="decimal"/>
      <w:isLgl/>
      <w:lvlText w:val="%1.%2.%3.%4.%5.%6.%7.%8.%9"/>
      <w:lvlJc w:val="left"/>
      <w:pPr>
        <w:ind w:left="5396" w:hanging="1800"/>
      </w:pPr>
      <w:rPr>
        <w:rFonts w:hint="default"/>
      </w:rPr>
    </w:lvl>
  </w:abstractNum>
  <w:abstractNum w:abstractNumId="10">
    <w:nsid w:val="5458774F"/>
    <w:multiLevelType w:val="multilevel"/>
    <w:tmpl w:val="BA12DC6C"/>
    <w:lvl w:ilvl="0">
      <w:start w:val="2"/>
      <w:numFmt w:val="decimal"/>
      <w:lvlText w:val="%1."/>
      <w:lvlJc w:val="left"/>
      <w:pPr>
        <w:ind w:left="390" w:hanging="39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11">
    <w:nsid w:val="5C62612A"/>
    <w:multiLevelType w:val="multilevel"/>
    <w:tmpl w:val="69381A10"/>
    <w:lvl w:ilvl="0">
      <w:start w:val="1"/>
      <w:numFmt w:val="decimal"/>
      <w:lvlText w:val="%1."/>
      <w:lvlJc w:val="left"/>
      <w:pPr>
        <w:ind w:left="1068" w:hanging="360"/>
      </w:pPr>
      <w:rPr>
        <w:rFonts w:hint="default"/>
      </w:rPr>
    </w:lvl>
    <w:lvl w:ilvl="1">
      <w:start w:val="5"/>
      <w:numFmt w:val="decimal"/>
      <w:isLgl/>
      <w:lvlText w:val="%1.%2"/>
      <w:lvlJc w:val="left"/>
      <w:pPr>
        <w:ind w:left="1429"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32" w:hanging="1080"/>
      </w:pPr>
      <w:rPr>
        <w:rFonts w:hint="default"/>
      </w:rPr>
    </w:lvl>
    <w:lvl w:ilvl="5">
      <w:start w:val="1"/>
      <w:numFmt w:val="decimal"/>
      <w:isLgl/>
      <w:lvlText w:val="%1.%2.%3.%4.%5.%6"/>
      <w:lvlJc w:val="left"/>
      <w:pPr>
        <w:ind w:left="3953" w:hanging="1440"/>
      </w:pPr>
      <w:rPr>
        <w:rFonts w:hint="default"/>
      </w:rPr>
    </w:lvl>
    <w:lvl w:ilvl="6">
      <w:start w:val="1"/>
      <w:numFmt w:val="decimal"/>
      <w:isLgl/>
      <w:lvlText w:val="%1.%2.%3.%4.%5.%6.%7"/>
      <w:lvlJc w:val="left"/>
      <w:pPr>
        <w:ind w:left="4314" w:hanging="1440"/>
      </w:pPr>
      <w:rPr>
        <w:rFonts w:hint="default"/>
      </w:rPr>
    </w:lvl>
    <w:lvl w:ilvl="7">
      <w:start w:val="1"/>
      <w:numFmt w:val="decimal"/>
      <w:isLgl/>
      <w:lvlText w:val="%1.%2.%3.%4.%5.%6.%7.%8"/>
      <w:lvlJc w:val="left"/>
      <w:pPr>
        <w:ind w:left="5035" w:hanging="1800"/>
      </w:pPr>
      <w:rPr>
        <w:rFonts w:hint="default"/>
      </w:rPr>
    </w:lvl>
    <w:lvl w:ilvl="8">
      <w:start w:val="1"/>
      <w:numFmt w:val="decimal"/>
      <w:isLgl/>
      <w:lvlText w:val="%1.%2.%3.%4.%5.%6.%7.%8.%9"/>
      <w:lvlJc w:val="left"/>
      <w:pPr>
        <w:ind w:left="5396" w:hanging="1800"/>
      </w:pPr>
      <w:rPr>
        <w:rFonts w:hint="default"/>
      </w:rPr>
    </w:lvl>
  </w:abstractNum>
  <w:abstractNum w:abstractNumId="12">
    <w:nsid w:val="64C94199"/>
    <w:multiLevelType w:val="multilevel"/>
    <w:tmpl w:val="384663A0"/>
    <w:lvl w:ilvl="0">
      <w:start w:val="1"/>
      <w:numFmt w:val="decimal"/>
      <w:suff w:val="space"/>
      <w:lvlText w:val="%1."/>
      <w:lvlJc w:val="left"/>
      <w:pPr>
        <w:ind w:left="1070" w:hanging="360"/>
      </w:pPr>
      <w:rPr>
        <w:rFonts w:hint="default"/>
        <w:color w:val="auto"/>
      </w:rPr>
    </w:lvl>
    <w:lvl w:ilvl="1">
      <w:start w:val="1"/>
      <w:numFmt w:val="decimal"/>
      <w:isLgl/>
      <w:suff w:val="space"/>
      <w:lvlText w:val="%1.%2."/>
      <w:lvlJc w:val="left"/>
      <w:pPr>
        <w:ind w:left="3131" w:hanging="720"/>
      </w:pPr>
      <w:rPr>
        <w:rFonts w:hint="default"/>
      </w:rPr>
    </w:lvl>
    <w:lvl w:ilvl="2">
      <w:start w:val="1"/>
      <w:numFmt w:val="decimal"/>
      <w:isLgl/>
      <w:suff w:val="space"/>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3">
    <w:nsid w:val="72CD7290"/>
    <w:multiLevelType w:val="hybridMultilevel"/>
    <w:tmpl w:val="296C8012"/>
    <w:lvl w:ilvl="0" w:tplc="D8606250">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4B5160E"/>
    <w:multiLevelType w:val="multilevel"/>
    <w:tmpl w:val="973A213C"/>
    <w:lvl w:ilvl="0">
      <w:start w:val="1"/>
      <w:numFmt w:val="decimal"/>
      <w:lvlText w:val="%1."/>
      <w:lvlJc w:val="left"/>
      <w:pPr>
        <w:ind w:left="390" w:hanging="39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5">
    <w:nsid w:val="773C1D66"/>
    <w:multiLevelType w:val="multilevel"/>
    <w:tmpl w:val="3350CADA"/>
    <w:lvl w:ilvl="0">
      <w:start w:val="3"/>
      <w:numFmt w:val="decimal"/>
      <w:lvlText w:val="%1."/>
      <w:lvlJc w:val="left"/>
      <w:pPr>
        <w:ind w:left="390" w:hanging="390"/>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16">
    <w:nsid w:val="78E372FB"/>
    <w:multiLevelType w:val="multilevel"/>
    <w:tmpl w:val="7E40F344"/>
    <w:lvl w:ilvl="0">
      <w:start w:val="1"/>
      <w:numFmt w:val="decimal"/>
      <w:lvlText w:val="%1)"/>
      <w:lvlJc w:val="left"/>
      <w:pPr>
        <w:ind w:left="1429" w:hanging="360"/>
      </w:pPr>
      <w:rPr>
        <w:rFonts w:ascii="Times New Roman" w:eastAsia="Times New Roman" w:hAnsi="Times New Roman" w:cs="Times New Roman"/>
      </w:rPr>
    </w:lvl>
    <w:lvl w:ilvl="1">
      <w:start w:val="2"/>
      <w:numFmt w:val="decimal"/>
      <w:isLgl/>
      <w:lvlText w:val="%1.%2"/>
      <w:lvlJc w:val="left"/>
      <w:pPr>
        <w:ind w:left="1429" w:hanging="36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1789" w:hanging="72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509" w:hanging="144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2869" w:hanging="1800"/>
      </w:pPr>
      <w:rPr>
        <w:rFonts w:eastAsia="Times New Roman" w:hint="default"/>
      </w:rPr>
    </w:lvl>
  </w:abstractNum>
  <w:abstractNum w:abstractNumId="17">
    <w:nsid w:val="7D3E11C1"/>
    <w:multiLevelType w:val="hybridMultilevel"/>
    <w:tmpl w:val="FF108BAC"/>
    <w:lvl w:ilvl="0" w:tplc="D772F288">
      <w:start w:val="1"/>
      <w:numFmt w:val="russianLower"/>
      <w:suff w:val="space"/>
      <w:lvlText w:val="%1)"/>
      <w:lvlJc w:val="left"/>
      <w:pPr>
        <w:ind w:left="1211" w:hanging="360"/>
      </w:pPr>
      <w:rPr>
        <w:rFonts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7E07293D"/>
    <w:multiLevelType w:val="hybridMultilevel"/>
    <w:tmpl w:val="723CE916"/>
    <w:lvl w:ilvl="0" w:tplc="0C6E4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
  </w:num>
  <w:num w:numId="3">
    <w:abstractNumId w:val="17"/>
  </w:num>
  <w:num w:numId="4">
    <w:abstractNumId w:val="4"/>
  </w:num>
  <w:num w:numId="5">
    <w:abstractNumId w:val="5"/>
  </w:num>
  <w:num w:numId="6">
    <w:abstractNumId w:val="8"/>
  </w:num>
  <w:num w:numId="7">
    <w:abstractNumId w:val="16"/>
  </w:num>
  <w:num w:numId="8">
    <w:abstractNumId w:val="11"/>
  </w:num>
  <w:num w:numId="9">
    <w:abstractNumId w:val="9"/>
  </w:num>
  <w:num w:numId="10">
    <w:abstractNumId w:val="1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8"/>
  </w:num>
  <w:num w:numId="14">
    <w:abstractNumId w:val="2"/>
  </w:num>
  <w:num w:numId="15">
    <w:abstractNumId w:val="15"/>
  </w:num>
  <w:num w:numId="16">
    <w:abstractNumId w:val="7"/>
  </w:num>
  <w:num w:numId="17">
    <w:abstractNumId w:val="10"/>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4E3"/>
    <w:rsid w:val="00003014"/>
    <w:rsid w:val="0002347E"/>
    <w:rsid w:val="00042B60"/>
    <w:rsid w:val="00042C8D"/>
    <w:rsid w:val="000502A1"/>
    <w:rsid w:val="00054DA2"/>
    <w:rsid w:val="000A2659"/>
    <w:rsid w:val="000C2ADB"/>
    <w:rsid w:val="000C385B"/>
    <w:rsid w:val="000E24E3"/>
    <w:rsid w:val="000F4777"/>
    <w:rsid w:val="00100496"/>
    <w:rsid w:val="001270C8"/>
    <w:rsid w:val="00155FDE"/>
    <w:rsid w:val="0017235D"/>
    <w:rsid w:val="001849FE"/>
    <w:rsid w:val="00192084"/>
    <w:rsid w:val="001A59AC"/>
    <w:rsid w:val="001B6295"/>
    <w:rsid w:val="001D0F2A"/>
    <w:rsid w:val="001F46D4"/>
    <w:rsid w:val="001F689A"/>
    <w:rsid w:val="00200429"/>
    <w:rsid w:val="002205E3"/>
    <w:rsid w:val="00225377"/>
    <w:rsid w:val="00230176"/>
    <w:rsid w:val="002673C9"/>
    <w:rsid w:val="002C34F5"/>
    <w:rsid w:val="002C443A"/>
    <w:rsid w:val="002E4C76"/>
    <w:rsid w:val="002E7411"/>
    <w:rsid w:val="002F70C9"/>
    <w:rsid w:val="00310EA5"/>
    <w:rsid w:val="00326370"/>
    <w:rsid w:val="00353591"/>
    <w:rsid w:val="0035420D"/>
    <w:rsid w:val="00357DE9"/>
    <w:rsid w:val="00374B72"/>
    <w:rsid w:val="00382F03"/>
    <w:rsid w:val="003839AA"/>
    <w:rsid w:val="003B5664"/>
    <w:rsid w:val="003C5D3E"/>
    <w:rsid w:val="004246AE"/>
    <w:rsid w:val="00424C53"/>
    <w:rsid w:val="0046580E"/>
    <w:rsid w:val="0047770D"/>
    <w:rsid w:val="004D2720"/>
    <w:rsid w:val="004F1F39"/>
    <w:rsid w:val="00512A89"/>
    <w:rsid w:val="005148BC"/>
    <w:rsid w:val="005274B3"/>
    <w:rsid w:val="005313CB"/>
    <w:rsid w:val="00533ED6"/>
    <w:rsid w:val="005762E5"/>
    <w:rsid w:val="00583EEE"/>
    <w:rsid w:val="005C6A3D"/>
    <w:rsid w:val="005F0497"/>
    <w:rsid w:val="005F4A1F"/>
    <w:rsid w:val="006027EA"/>
    <w:rsid w:val="00607054"/>
    <w:rsid w:val="00620527"/>
    <w:rsid w:val="00620FC2"/>
    <w:rsid w:val="00630820"/>
    <w:rsid w:val="006517E2"/>
    <w:rsid w:val="00654773"/>
    <w:rsid w:val="00654AA0"/>
    <w:rsid w:val="00674175"/>
    <w:rsid w:val="0069474A"/>
    <w:rsid w:val="006954CE"/>
    <w:rsid w:val="00703B75"/>
    <w:rsid w:val="00712562"/>
    <w:rsid w:val="00735E91"/>
    <w:rsid w:val="00747B65"/>
    <w:rsid w:val="007578C8"/>
    <w:rsid w:val="00765CAA"/>
    <w:rsid w:val="0078041E"/>
    <w:rsid w:val="00786E10"/>
    <w:rsid w:val="00797902"/>
    <w:rsid w:val="007A46C6"/>
    <w:rsid w:val="007D2F20"/>
    <w:rsid w:val="007E5ACA"/>
    <w:rsid w:val="008072E7"/>
    <w:rsid w:val="00850962"/>
    <w:rsid w:val="008C17D7"/>
    <w:rsid w:val="008C2809"/>
    <w:rsid w:val="008E45EA"/>
    <w:rsid w:val="008F0116"/>
    <w:rsid w:val="00932C03"/>
    <w:rsid w:val="009C0DA0"/>
    <w:rsid w:val="009C1FB6"/>
    <w:rsid w:val="009D15FE"/>
    <w:rsid w:val="009F52FE"/>
    <w:rsid w:val="00A13034"/>
    <w:rsid w:val="00A225D2"/>
    <w:rsid w:val="00A65E51"/>
    <w:rsid w:val="00A70CCA"/>
    <w:rsid w:val="00AD0E71"/>
    <w:rsid w:val="00B17C91"/>
    <w:rsid w:val="00B27BF9"/>
    <w:rsid w:val="00B66E50"/>
    <w:rsid w:val="00B817EA"/>
    <w:rsid w:val="00B83A9D"/>
    <w:rsid w:val="00BC5028"/>
    <w:rsid w:val="00BD14DF"/>
    <w:rsid w:val="00BD7924"/>
    <w:rsid w:val="00C375F4"/>
    <w:rsid w:val="00C54982"/>
    <w:rsid w:val="00C63352"/>
    <w:rsid w:val="00C75523"/>
    <w:rsid w:val="00CC03F0"/>
    <w:rsid w:val="00CD104F"/>
    <w:rsid w:val="00CD4699"/>
    <w:rsid w:val="00CD4E14"/>
    <w:rsid w:val="00CF2A7E"/>
    <w:rsid w:val="00D05CCF"/>
    <w:rsid w:val="00D158E3"/>
    <w:rsid w:val="00D24D4D"/>
    <w:rsid w:val="00D253E6"/>
    <w:rsid w:val="00D52216"/>
    <w:rsid w:val="00D610C3"/>
    <w:rsid w:val="00D75222"/>
    <w:rsid w:val="00D771EA"/>
    <w:rsid w:val="00D93D81"/>
    <w:rsid w:val="00D94A5D"/>
    <w:rsid w:val="00E15A57"/>
    <w:rsid w:val="00E5242C"/>
    <w:rsid w:val="00ED0A04"/>
    <w:rsid w:val="00F0053F"/>
    <w:rsid w:val="00F27F2A"/>
    <w:rsid w:val="00F652D4"/>
    <w:rsid w:val="00F96193"/>
    <w:rsid w:val="00FF3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B65"/>
    <w:pPr>
      <w:ind w:left="720"/>
      <w:contextualSpacing/>
    </w:pPr>
  </w:style>
  <w:style w:type="paragraph" w:styleId="a4">
    <w:name w:val="header"/>
    <w:basedOn w:val="a"/>
    <w:link w:val="a5"/>
    <w:uiPriority w:val="99"/>
    <w:unhideWhenUsed/>
    <w:rsid w:val="00D94A5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4A5D"/>
  </w:style>
  <w:style w:type="paragraph" w:styleId="a6">
    <w:name w:val="footer"/>
    <w:basedOn w:val="a"/>
    <w:link w:val="a7"/>
    <w:uiPriority w:val="99"/>
    <w:unhideWhenUsed/>
    <w:rsid w:val="00D94A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4A5D"/>
  </w:style>
  <w:style w:type="paragraph" w:styleId="a8">
    <w:name w:val="Balloon Text"/>
    <w:basedOn w:val="a"/>
    <w:link w:val="a9"/>
    <w:uiPriority w:val="99"/>
    <w:semiHidden/>
    <w:unhideWhenUsed/>
    <w:rsid w:val="00D5221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5221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B65"/>
    <w:pPr>
      <w:ind w:left="720"/>
      <w:contextualSpacing/>
    </w:pPr>
  </w:style>
  <w:style w:type="paragraph" w:styleId="a4">
    <w:name w:val="header"/>
    <w:basedOn w:val="a"/>
    <w:link w:val="a5"/>
    <w:uiPriority w:val="99"/>
    <w:unhideWhenUsed/>
    <w:rsid w:val="00D94A5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4A5D"/>
  </w:style>
  <w:style w:type="paragraph" w:styleId="a6">
    <w:name w:val="footer"/>
    <w:basedOn w:val="a"/>
    <w:link w:val="a7"/>
    <w:uiPriority w:val="99"/>
    <w:unhideWhenUsed/>
    <w:rsid w:val="00D94A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4A5D"/>
  </w:style>
  <w:style w:type="paragraph" w:styleId="a8">
    <w:name w:val="Balloon Text"/>
    <w:basedOn w:val="a"/>
    <w:link w:val="a9"/>
    <w:uiPriority w:val="99"/>
    <w:semiHidden/>
    <w:unhideWhenUsed/>
    <w:rsid w:val="00D5221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522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94B82-8A24-465C-AB70-CD56907B0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2046</Words>
  <Characters>11665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Носова Ольга Киприяновна</dc:creator>
  <cp:lastModifiedBy>Абрамовская Татьяна Александровна</cp:lastModifiedBy>
  <cp:revision>3</cp:revision>
  <cp:lastPrinted>2021-11-01T10:50:00Z</cp:lastPrinted>
  <dcterms:created xsi:type="dcterms:W3CDTF">2021-10-30T11:53:00Z</dcterms:created>
  <dcterms:modified xsi:type="dcterms:W3CDTF">2021-11-01T10:51:00Z</dcterms:modified>
</cp:coreProperties>
</file>